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C7B02" w14:textId="77777777" w:rsidR="001722E9" w:rsidRPr="006475B9" w:rsidRDefault="001722E9" w:rsidP="001B3361">
      <w:pPr>
        <w:ind w:right="701"/>
        <w:rPr>
          <w:color w:val="5B566E"/>
        </w:rPr>
      </w:pPr>
    </w:p>
    <w:p w14:paraId="1AA7FEDB" w14:textId="77777777" w:rsidR="00DB3D22" w:rsidRPr="006475B9" w:rsidRDefault="00DB3D22" w:rsidP="00754282">
      <w:pPr>
        <w:shd w:val="clear" w:color="auto" w:fill="FFFFFF"/>
        <w:ind w:left="4536" w:right="-83"/>
        <w:rPr>
          <w:rFonts w:ascii="Times New Roman" w:hAnsi="Times New Roman" w:cs="Times New Roman"/>
        </w:rPr>
      </w:pPr>
    </w:p>
    <w:p w14:paraId="267CD86E" w14:textId="0D0716EA" w:rsidR="00DB3D22" w:rsidRPr="006475B9" w:rsidRDefault="00A92AB1" w:rsidP="00A92AB1">
      <w:pPr>
        <w:shd w:val="clear" w:color="auto" w:fill="FFFFFF"/>
        <w:ind w:left="4962" w:right="-85"/>
        <w:rPr>
          <w:rFonts w:ascii="Times New Roman" w:hAnsi="Times New Roman" w:cs="Times New Roman"/>
        </w:rPr>
      </w:pPr>
      <w:r>
        <w:rPr>
          <w:rFonts w:ascii="Times New Roman" w:hAnsi="Times New Roman" w:cs="Times New Roman"/>
        </w:rPr>
        <w:t>A</w:t>
      </w:r>
      <w:r w:rsidR="00D537BA" w:rsidRPr="006475B9">
        <w:rPr>
          <w:rFonts w:ascii="Times New Roman" w:hAnsi="Times New Roman" w:cs="Times New Roman"/>
        </w:rPr>
        <w:t xml:space="preserve">pstiprināti </w:t>
      </w:r>
      <w:r w:rsidR="00074EA4" w:rsidRPr="006475B9">
        <w:rPr>
          <w:rFonts w:ascii="Times New Roman" w:hAnsi="Times New Roman" w:cs="Times New Roman"/>
        </w:rPr>
        <w:t>a</w:t>
      </w:r>
      <w:r w:rsidR="00DB3D22" w:rsidRPr="006475B9">
        <w:rPr>
          <w:rFonts w:ascii="Times New Roman" w:hAnsi="Times New Roman" w:cs="Times New Roman"/>
        </w:rPr>
        <w:t xml:space="preserve">kciju sabiedrības </w:t>
      </w:r>
      <w:r w:rsidR="00BA7C1E" w:rsidRPr="006475B9">
        <w:rPr>
          <w:rFonts w:ascii="Times New Roman" w:hAnsi="Times New Roman" w:cs="Times New Roman"/>
        </w:rPr>
        <w:t>“</w:t>
      </w:r>
      <w:r w:rsidR="00DB3D22" w:rsidRPr="006475B9">
        <w:rPr>
          <w:rFonts w:ascii="Times New Roman" w:hAnsi="Times New Roman" w:cs="Times New Roman"/>
        </w:rPr>
        <w:t>Conexus Baltic Grid</w:t>
      </w:r>
      <w:r w:rsidR="00BA7C1E" w:rsidRPr="006475B9">
        <w:rPr>
          <w:rFonts w:ascii="Times New Roman" w:hAnsi="Times New Roman" w:cs="Times New Roman"/>
        </w:rPr>
        <w:t>”</w:t>
      </w:r>
      <w:r>
        <w:rPr>
          <w:rFonts w:ascii="Times New Roman" w:hAnsi="Times New Roman" w:cs="Times New Roman"/>
        </w:rPr>
        <w:t xml:space="preserve"> </w:t>
      </w:r>
      <w:r w:rsidR="00D537BA" w:rsidRPr="006475B9">
        <w:rPr>
          <w:rFonts w:ascii="Times New Roman" w:hAnsi="Times New Roman" w:cs="Times New Roman"/>
        </w:rPr>
        <w:t xml:space="preserve">kārtējā </w:t>
      </w:r>
      <w:r w:rsidR="00074EA4" w:rsidRPr="006475B9">
        <w:rPr>
          <w:rFonts w:ascii="Times New Roman" w:hAnsi="Times New Roman" w:cs="Times New Roman"/>
        </w:rPr>
        <w:t>a</w:t>
      </w:r>
      <w:r w:rsidR="00D537BA" w:rsidRPr="006475B9">
        <w:rPr>
          <w:rFonts w:ascii="Times New Roman" w:hAnsi="Times New Roman" w:cs="Times New Roman"/>
        </w:rPr>
        <w:t xml:space="preserve">kcionāru </w:t>
      </w:r>
      <w:r w:rsidR="00074EA4" w:rsidRPr="006475B9">
        <w:rPr>
          <w:rFonts w:ascii="Times New Roman" w:hAnsi="Times New Roman" w:cs="Times New Roman"/>
        </w:rPr>
        <w:t xml:space="preserve">sapulcē </w:t>
      </w:r>
      <w:r w:rsidR="00DB3D22" w:rsidRPr="006475B9">
        <w:rPr>
          <w:rFonts w:ascii="Times New Roman" w:hAnsi="Times New Roman" w:cs="Times New Roman"/>
        </w:rPr>
        <w:t>20</w:t>
      </w:r>
      <w:r w:rsidR="00D537BA" w:rsidRPr="006475B9">
        <w:rPr>
          <w:rFonts w:ascii="Times New Roman" w:hAnsi="Times New Roman" w:cs="Times New Roman"/>
        </w:rPr>
        <w:t>2</w:t>
      </w:r>
      <w:r w:rsidR="00455B20">
        <w:rPr>
          <w:rFonts w:ascii="Times New Roman" w:hAnsi="Times New Roman" w:cs="Times New Roman"/>
        </w:rPr>
        <w:t>6</w:t>
      </w:r>
      <w:r w:rsidR="00DB3D22" w:rsidRPr="006475B9">
        <w:rPr>
          <w:rFonts w:ascii="Times New Roman" w:hAnsi="Times New Roman" w:cs="Times New Roman"/>
        </w:rPr>
        <w:t xml:space="preserve">. gada </w:t>
      </w:r>
      <w:r w:rsidR="00455B20">
        <w:rPr>
          <w:rFonts w:ascii="Times New Roman" w:hAnsi="Times New Roman" w:cs="Times New Roman"/>
        </w:rPr>
        <w:t>23. aprīlī</w:t>
      </w:r>
      <w:r w:rsidR="00DB3D22" w:rsidRPr="006475B9">
        <w:rPr>
          <w:rFonts w:ascii="Times New Roman" w:hAnsi="Times New Roman" w:cs="Times New Roman"/>
        </w:rPr>
        <w:t>,</w:t>
      </w:r>
      <w:r w:rsidR="00D537BA" w:rsidRPr="006475B9">
        <w:rPr>
          <w:rFonts w:ascii="Times New Roman" w:hAnsi="Times New Roman" w:cs="Times New Roman"/>
        </w:rPr>
        <w:t xml:space="preserve"> </w:t>
      </w:r>
      <w:r w:rsidR="00DB3D22" w:rsidRPr="006475B9">
        <w:rPr>
          <w:rFonts w:ascii="Times New Roman" w:hAnsi="Times New Roman" w:cs="Times New Roman"/>
        </w:rPr>
        <w:t>protokols Nr. </w:t>
      </w:r>
      <w:r w:rsidR="00E127ED">
        <w:rPr>
          <w:rFonts w:ascii="Times New Roman" w:hAnsi="Times New Roman" w:cs="Times New Roman"/>
        </w:rPr>
        <w:t>__</w:t>
      </w:r>
      <w:r w:rsidR="00754282" w:rsidRPr="006475B9">
        <w:rPr>
          <w:rFonts w:ascii="Times New Roman" w:hAnsi="Times New Roman" w:cs="Times New Roman"/>
        </w:rPr>
        <w:t> </w:t>
      </w:r>
      <w:r w:rsidR="002D0B61" w:rsidRPr="006475B9">
        <w:rPr>
          <w:rFonts w:ascii="Times New Roman" w:hAnsi="Times New Roman" w:cs="Times New Roman"/>
        </w:rPr>
        <w:t>(202</w:t>
      </w:r>
      <w:r w:rsidR="00455B20">
        <w:rPr>
          <w:rFonts w:ascii="Times New Roman" w:hAnsi="Times New Roman" w:cs="Times New Roman"/>
        </w:rPr>
        <w:t>6</w:t>
      </w:r>
      <w:r w:rsidR="002D0B61" w:rsidRPr="006475B9">
        <w:rPr>
          <w:rFonts w:ascii="Times New Roman" w:hAnsi="Times New Roman" w:cs="Times New Roman"/>
        </w:rPr>
        <w:t>)</w:t>
      </w:r>
    </w:p>
    <w:p w14:paraId="5D504446" w14:textId="77777777" w:rsidR="007C28C1" w:rsidRPr="006475B9" w:rsidRDefault="007C28C1" w:rsidP="00754282">
      <w:pPr>
        <w:shd w:val="clear" w:color="auto" w:fill="FFFFFF"/>
        <w:ind w:left="4536" w:right="-85"/>
        <w:rPr>
          <w:rFonts w:ascii="Times New Roman" w:hAnsi="Times New Roman" w:cs="Times New Roman"/>
        </w:rPr>
      </w:pPr>
    </w:p>
    <w:p w14:paraId="1E87CE54" w14:textId="77777777" w:rsidR="00DB3D22" w:rsidRPr="006475B9" w:rsidRDefault="00DB3D22" w:rsidP="00A8560B">
      <w:pPr>
        <w:shd w:val="clear" w:color="auto" w:fill="FFFFFF"/>
        <w:ind w:right="-83"/>
        <w:rPr>
          <w:rFonts w:ascii="Times New Roman" w:hAnsi="Times New Roman" w:cs="Times New Roman"/>
        </w:rPr>
      </w:pPr>
    </w:p>
    <w:p w14:paraId="5B03223D" w14:textId="4D7733C8" w:rsidR="00DB3D22" w:rsidRPr="006475B9" w:rsidRDefault="008B755D" w:rsidP="00A8560B">
      <w:pPr>
        <w:shd w:val="clear" w:color="auto" w:fill="FFFFFF"/>
        <w:ind w:right="-83"/>
        <w:rPr>
          <w:rFonts w:ascii="Times New Roman" w:hAnsi="Times New Roman" w:cs="Times New Roman"/>
        </w:rPr>
      </w:pPr>
      <w:r w:rsidRPr="006475B9">
        <w:rPr>
          <w:rFonts w:ascii="Times New Roman" w:hAnsi="Times New Roman" w:cs="Times New Roman"/>
        </w:rPr>
        <w:t xml:space="preserve">Rīgā, </w:t>
      </w:r>
      <w:r w:rsidR="00E127ED">
        <w:rPr>
          <w:rFonts w:ascii="Times New Roman" w:hAnsi="Times New Roman" w:cs="Times New Roman"/>
        </w:rPr>
        <w:t>__</w:t>
      </w:r>
      <w:r w:rsidR="00455B20">
        <w:rPr>
          <w:rFonts w:ascii="Times New Roman" w:hAnsi="Times New Roman" w:cs="Times New Roman"/>
        </w:rPr>
        <w:t>.0</w:t>
      </w:r>
      <w:r w:rsidR="00D56397">
        <w:rPr>
          <w:rFonts w:ascii="Times New Roman" w:hAnsi="Times New Roman" w:cs="Times New Roman"/>
        </w:rPr>
        <w:t>4.2026</w:t>
      </w:r>
      <w:r w:rsidRPr="006475B9">
        <w:rPr>
          <w:rFonts w:ascii="Times New Roman" w:hAnsi="Times New Roman" w:cs="Times New Roman"/>
        </w:rPr>
        <w:t>.</w:t>
      </w:r>
      <w:r w:rsidRPr="006475B9">
        <w:rPr>
          <w:rFonts w:ascii="Times New Roman" w:hAnsi="Times New Roman" w:cs="Times New Roman"/>
        </w:rPr>
        <w:tab/>
      </w:r>
      <w:r w:rsidRPr="006475B9">
        <w:rPr>
          <w:rFonts w:ascii="Times New Roman" w:hAnsi="Times New Roman" w:cs="Times New Roman"/>
        </w:rPr>
        <w:tab/>
      </w:r>
      <w:r w:rsidRPr="006475B9">
        <w:rPr>
          <w:rFonts w:ascii="Times New Roman" w:hAnsi="Times New Roman" w:cs="Times New Roman"/>
        </w:rPr>
        <w:tab/>
      </w:r>
      <w:r w:rsidRPr="006475B9">
        <w:rPr>
          <w:rFonts w:ascii="Times New Roman" w:hAnsi="Times New Roman" w:cs="Times New Roman"/>
        </w:rPr>
        <w:tab/>
      </w:r>
      <w:r w:rsidRPr="006475B9">
        <w:rPr>
          <w:rFonts w:ascii="Times New Roman" w:hAnsi="Times New Roman" w:cs="Times New Roman"/>
        </w:rPr>
        <w:tab/>
      </w:r>
      <w:r w:rsidRPr="006475B9">
        <w:rPr>
          <w:rFonts w:ascii="Times New Roman" w:hAnsi="Times New Roman" w:cs="Times New Roman"/>
        </w:rPr>
        <w:tab/>
      </w:r>
      <w:r w:rsidRPr="006475B9">
        <w:rPr>
          <w:rFonts w:ascii="Times New Roman" w:hAnsi="Times New Roman" w:cs="Times New Roman"/>
        </w:rPr>
        <w:tab/>
      </w:r>
      <w:r w:rsidRPr="00CF5B5A">
        <w:rPr>
          <w:rFonts w:ascii="Times New Roman" w:hAnsi="Times New Roman" w:cs="Times New Roman"/>
        </w:rPr>
        <w:t>Nr. INA-</w:t>
      </w:r>
      <w:r w:rsidR="00CF5B5A" w:rsidRPr="00CF5B5A">
        <w:rPr>
          <w:rFonts w:ascii="Times New Roman" w:hAnsi="Times New Roman" w:cs="Times New Roman"/>
        </w:rPr>
        <w:t>2026-</w:t>
      </w:r>
      <w:r w:rsidRPr="00CF5B5A">
        <w:rPr>
          <w:rFonts w:ascii="Times New Roman" w:hAnsi="Times New Roman" w:cs="Times New Roman"/>
        </w:rPr>
        <w:t>STA-00</w:t>
      </w:r>
      <w:r w:rsidR="00267FE3">
        <w:rPr>
          <w:rFonts w:ascii="Times New Roman" w:hAnsi="Times New Roman" w:cs="Times New Roman"/>
        </w:rPr>
        <w:t>1</w:t>
      </w:r>
    </w:p>
    <w:p w14:paraId="5AA99A06" w14:textId="77777777" w:rsidR="00DB3D22" w:rsidRPr="006475B9" w:rsidRDefault="00DB3D22" w:rsidP="00A8560B">
      <w:pPr>
        <w:shd w:val="clear" w:color="auto" w:fill="FFFFFF"/>
        <w:ind w:right="-83"/>
        <w:rPr>
          <w:rFonts w:ascii="Times New Roman" w:hAnsi="Times New Roman" w:cs="Times New Roman"/>
        </w:rPr>
      </w:pPr>
    </w:p>
    <w:p w14:paraId="7B0080CF" w14:textId="1A0C0562" w:rsidR="00D537BA" w:rsidRPr="006475B9" w:rsidRDefault="00D537BA" w:rsidP="008B755D">
      <w:pPr>
        <w:shd w:val="clear" w:color="auto" w:fill="FFFFFF"/>
        <w:ind w:right="-7"/>
        <w:jc w:val="center"/>
        <w:rPr>
          <w:rFonts w:ascii="Times New Roman" w:hAnsi="Times New Roman" w:cs="Times New Roman"/>
          <w:b/>
          <w:bCs/>
        </w:rPr>
      </w:pPr>
      <w:r w:rsidRPr="006475B9">
        <w:rPr>
          <w:rFonts w:ascii="Times New Roman" w:hAnsi="Times New Roman" w:cs="Times New Roman"/>
          <w:b/>
          <w:bCs/>
        </w:rPr>
        <w:t xml:space="preserve">Akciju sabiedrības </w:t>
      </w:r>
      <w:r w:rsidR="00BA7C1E" w:rsidRPr="006475B9">
        <w:rPr>
          <w:rFonts w:ascii="Times New Roman" w:hAnsi="Times New Roman" w:cs="Times New Roman"/>
          <w:b/>
          <w:bCs/>
        </w:rPr>
        <w:t>“</w:t>
      </w:r>
      <w:r w:rsidRPr="006475B9">
        <w:rPr>
          <w:rFonts w:ascii="Times New Roman" w:hAnsi="Times New Roman" w:cs="Times New Roman"/>
          <w:b/>
          <w:bCs/>
        </w:rPr>
        <w:t>Conexus Baltic Grid</w:t>
      </w:r>
      <w:r w:rsidR="00BA7C1E" w:rsidRPr="006475B9">
        <w:rPr>
          <w:rFonts w:ascii="Times New Roman" w:hAnsi="Times New Roman" w:cs="Times New Roman"/>
          <w:b/>
          <w:bCs/>
        </w:rPr>
        <w:t>”</w:t>
      </w:r>
      <w:r w:rsidR="008B755D" w:rsidRPr="006475B9">
        <w:rPr>
          <w:rFonts w:ascii="Times New Roman" w:hAnsi="Times New Roman" w:cs="Times New Roman"/>
          <w:b/>
          <w:bCs/>
        </w:rPr>
        <w:t xml:space="preserve"> </w:t>
      </w:r>
      <w:r w:rsidRPr="006475B9">
        <w:rPr>
          <w:rFonts w:ascii="Times New Roman" w:hAnsi="Times New Roman" w:cs="Times New Roman"/>
          <w:b/>
          <w:bCs/>
        </w:rPr>
        <w:t>statūti</w:t>
      </w:r>
      <w:r w:rsidR="00E127ED">
        <w:rPr>
          <w:rFonts w:ascii="Times New Roman" w:hAnsi="Times New Roman" w:cs="Times New Roman"/>
          <w:b/>
          <w:bCs/>
        </w:rPr>
        <w:t xml:space="preserve"> (PROJEKTS)</w:t>
      </w:r>
    </w:p>
    <w:p w14:paraId="235EF259" w14:textId="77777777" w:rsidR="00DB3D22" w:rsidRPr="006475B9" w:rsidRDefault="00DB3D22" w:rsidP="00A8560B">
      <w:pPr>
        <w:rPr>
          <w:rFonts w:ascii="Times New Roman" w:eastAsia="Times New Roman" w:hAnsi="Times New Roman" w:cs="Times New Roman"/>
        </w:rPr>
      </w:pPr>
    </w:p>
    <w:p w14:paraId="0C840CB0" w14:textId="77777777" w:rsidR="00DB3D22" w:rsidRPr="006475B9" w:rsidRDefault="00DB3D22" w:rsidP="00C75FA9">
      <w:pPr>
        <w:pStyle w:val="ListParagraph"/>
        <w:numPr>
          <w:ilvl w:val="0"/>
          <w:numId w:val="14"/>
        </w:numPr>
        <w:tabs>
          <w:tab w:val="left" w:pos="426"/>
        </w:tabs>
        <w:spacing w:before="120" w:after="120"/>
        <w:ind w:left="0" w:firstLine="0"/>
        <w:contextualSpacing w:val="0"/>
        <w:jc w:val="center"/>
        <w:rPr>
          <w:rFonts w:ascii="Times New Roman" w:eastAsia="Times New Roman" w:hAnsi="Times New Roman" w:cs="Times New Roman"/>
          <w:b/>
        </w:rPr>
      </w:pPr>
      <w:r w:rsidRPr="006475B9">
        <w:rPr>
          <w:rFonts w:ascii="Times New Roman" w:eastAsia="Times New Roman" w:hAnsi="Times New Roman" w:cs="Times New Roman"/>
          <w:b/>
        </w:rPr>
        <w:t>Vispārīgie jautājumi</w:t>
      </w:r>
    </w:p>
    <w:p w14:paraId="28AA22C9" w14:textId="16BBC994" w:rsidR="00D537BA" w:rsidRPr="006475B9" w:rsidRDefault="00BA7C1E" w:rsidP="002A4BA6">
      <w:pPr>
        <w:pStyle w:val="ListParagraph"/>
        <w:numPr>
          <w:ilvl w:val="0"/>
          <w:numId w:val="1"/>
        </w:numPr>
        <w:tabs>
          <w:tab w:val="left" w:pos="1134"/>
        </w:tabs>
        <w:spacing w:after="120"/>
        <w:ind w:left="0" w:firstLine="709"/>
        <w:contextualSpacing w:val="0"/>
        <w:jc w:val="both"/>
        <w:rPr>
          <w:rFonts w:ascii="Times New Roman" w:eastAsia="Times New Roman" w:hAnsi="Times New Roman" w:cs="Times New Roman"/>
          <w:bCs/>
        </w:rPr>
      </w:pPr>
      <w:r w:rsidRPr="006475B9">
        <w:rPr>
          <w:rFonts w:asciiTheme="majorBidi" w:hAnsiTheme="majorBidi" w:cstheme="majorBidi"/>
        </w:rPr>
        <w:t>Sabiedrības firma ir akciju sabiedrība “Conexus Baltic Grid” (turpmāk – Sabiedrība</w:t>
      </w:r>
      <w:r w:rsidR="006475B9" w:rsidRPr="006475B9">
        <w:rPr>
          <w:rFonts w:asciiTheme="majorBidi" w:hAnsiTheme="majorBidi" w:cstheme="majorBidi"/>
        </w:rPr>
        <w:t>)</w:t>
      </w:r>
      <w:r w:rsidR="00287760" w:rsidRPr="006475B9">
        <w:rPr>
          <w:rFonts w:ascii="Times New Roman" w:eastAsia="Times New Roman" w:hAnsi="Times New Roman" w:cs="Times New Roman"/>
          <w:bCs/>
        </w:rPr>
        <w:t>.</w:t>
      </w:r>
    </w:p>
    <w:p w14:paraId="302D520C" w14:textId="11DD73AF" w:rsidR="00287760" w:rsidRPr="006475B9" w:rsidRDefault="00BA7C1E" w:rsidP="00287760">
      <w:pPr>
        <w:pStyle w:val="ListParagraph"/>
        <w:numPr>
          <w:ilvl w:val="0"/>
          <w:numId w:val="1"/>
        </w:numPr>
        <w:tabs>
          <w:tab w:val="left" w:pos="1134"/>
        </w:tabs>
        <w:spacing w:after="120"/>
        <w:ind w:left="0" w:firstLine="709"/>
        <w:contextualSpacing w:val="0"/>
        <w:jc w:val="both"/>
        <w:rPr>
          <w:rFonts w:ascii="Times New Roman" w:eastAsia="Times New Roman" w:hAnsi="Times New Roman" w:cs="Times New Roman"/>
          <w:bCs/>
        </w:rPr>
      </w:pPr>
      <w:r w:rsidRPr="006475B9">
        <w:rPr>
          <w:rFonts w:asciiTheme="majorBidi" w:hAnsiTheme="majorBidi" w:cstheme="majorBidi"/>
        </w:rPr>
        <w:t>Sabiedrības akcionāri ir personas, kuras ieguvušas Sabiedrības akcijas, par ko ir veikts ieraksts akcionāru reģistrā</w:t>
      </w:r>
      <w:r w:rsidR="00287760" w:rsidRPr="006475B9">
        <w:rPr>
          <w:rFonts w:ascii="Times New Roman" w:eastAsia="Times New Roman" w:hAnsi="Times New Roman" w:cs="Times New Roman"/>
          <w:bCs/>
        </w:rPr>
        <w:t>.</w:t>
      </w:r>
    </w:p>
    <w:p w14:paraId="3DCA9BD1" w14:textId="36DA4DF0" w:rsidR="00D537BA" w:rsidRPr="006475B9" w:rsidRDefault="00BA7C1E" w:rsidP="002A4BA6">
      <w:pPr>
        <w:pStyle w:val="ListParagraph"/>
        <w:numPr>
          <w:ilvl w:val="0"/>
          <w:numId w:val="1"/>
        </w:numPr>
        <w:tabs>
          <w:tab w:val="left" w:pos="1134"/>
        </w:tabs>
        <w:spacing w:after="120"/>
        <w:ind w:left="0" w:firstLine="709"/>
        <w:contextualSpacing w:val="0"/>
        <w:jc w:val="both"/>
        <w:rPr>
          <w:rFonts w:ascii="Times New Roman" w:eastAsia="Times New Roman" w:hAnsi="Times New Roman" w:cs="Times New Roman"/>
          <w:bCs/>
        </w:rPr>
      </w:pPr>
      <w:r w:rsidRPr="006475B9">
        <w:rPr>
          <w:rFonts w:asciiTheme="majorBidi" w:hAnsiTheme="majorBidi" w:cstheme="majorBidi"/>
        </w:rPr>
        <w:t>Sabiedrība ir dibināta un darbojas saskaņā ar normatīvajiem aktiem, šiem statūtiem, akcionāru sapulces, Sabiedrības padomes (turpmāk – padome) un Sabiedrības valdes (turpmāk – valde) lēmumiem</w:t>
      </w:r>
      <w:r w:rsidR="00287760" w:rsidRPr="006475B9">
        <w:rPr>
          <w:rFonts w:ascii="Times New Roman" w:eastAsia="Times New Roman" w:hAnsi="Times New Roman" w:cs="Times New Roman"/>
          <w:bCs/>
        </w:rPr>
        <w:t>.</w:t>
      </w:r>
    </w:p>
    <w:p w14:paraId="42A24AD6" w14:textId="6EEDED49" w:rsidR="00D537BA" w:rsidRPr="006475B9" w:rsidRDefault="00BA7C1E" w:rsidP="002A4BA6">
      <w:pPr>
        <w:pStyle w:val="ListParagraph"/>
        <w:numPr>
          <w:ilvl w:val="0"/>
          <w:numId w:val="1"/>
        </w:numPr>
        <w:tabs>
          <w:tab w:val="left" w:pos="1134"/>
        </w:tabs>
        <w:spacing w:after="120"/>
        <w:ind w:left="0" w:firstLine="709"/>
        <w:contextualSpacing w:val="0"/>
        <w:jc w:val="both"/>
        <w:rPr>
          <w:rFonts w:ascii="Times New Roman" w:eastAsia="Times New Roman" w:hAnsi="Times New Roman" w:cs="Times New Roman"/>
          <w:bCs/>
        </w:rPr>
      </w:pPr>
      <w:r w:rsidRPr="006475B9">
        <w:rPr>
          <w:rFonts w:asciiTheme="majorBidi" w:hAnsiTheme="majorBidi" w:cstheme="majorBidi"/>
        </w:rPr>
        <w:t>Sabiedrības darba valodas ir latviešu un angļu valoda</w:t>
      </w:r>
      <w:r w:rsidR="00287760" w:rsidRPr="006475B9">
        <w:rPr>
          <w:rFonts w:ascii="Times New Roman" w:hAnsi="Times New Roman" w:cs="Times New Roman"/>
        </w:rPr>
        <w:t>.</w:t>
      </w:r>
    </w:p>
    <w:p w14:paraId="498CB113" w14:textId="3EE7C110" w:rsidR="00E6681C" w:rsidRPr="006475B9" w:rsidRDefault="00BA7C1E" w:rsidP="00E6681C">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heme="majorBidi" w:hAnsiTheme="majorBidi" w:cstheme="majorBidi"/>
        </w:rPr>
        <w:t>Sabiedrības pārskata (finanšu) gads sākas 1. janvārī un beidzas 31. decembrī</w:t>
      </w:r>
      <w:r w:rsidR="00E6681C" w:rsidRPr="006475B9">
        <w:rPr>
          <w:rFonts w:ascii="Times New Roman" w:hAnsi="Times New Roman" w:cs="Times New Roman"/>
        </w:rPr>
        <w:t>.</w:t>
      </w:r>
    </w:p>
    <w:p w14:paraId="522204C8" w14:textId="678A0967" w:rsidR="00287760" w:rsidRPr="006475B9" w:rsidRDefault="00287760" w:rsidP="00754282">
      <w:pPr>
        <w:pStyle w:val="ListParagraph"/>
        <w:numPr>
          <w:ilvl w:val="0"/>
          <w:numId w:val="14"/>
        </w:numPr>
        <w:tabs>
          <w:tab w:val="left" w:pos="426"/>
        </w:tabs>
        <w:spacing w:before="240" w:after="120"/>
        <w:ind w:left="0" w:firstLine="0"/>
        <w:contextualSpacing w:val="0"/>
        <w:jc w:val="center"/>
        <w:rPr>
          <w:rFonts w:ascii="Times New Roman" w:eastAsia="Times New Roman" w:hAnsi="Times New Roman" w:cs="Times New Roman"/>
          <w:b/>
        </w:rPr>
      </w:pPr>
      <w:r w:rsidRPr="006475B9">
        <w:rPr>
          <w:rFonts w:ascii="Times New Roman" w:eastAsia="Times New Roman" w:hAnsi="Times New Roman" w:cs="Times New Roman"/>
          <w:b/>
        </w:rPr>
        <w:t>Sabiedrības komercdarbības veidi</w:t>
      </w:r>
    </w:p>
    <w:p w14:paraId="4F7345CB" w14:textId="51CB3DED" w:rsidR="00287760" w:rsidRPr="006475B9" w:rsidRDefault="00D91FD3" w:rsidP="00D91FD3">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imes New Roman" w:hAnsi="Times New Roman" w:cs="Times New Roman"/>
        </w:rPr>
        <w:t xml:space="preserve">Sabiedrības darbības mērķis ir nodrošināt gāzes tirgus dalībniekus ar dabasgāzes pārvades un uzglabāšanas pakalpojumiem, kā arī veicināt gāzes nozares, tai skaitā </w:t>
      </w:r>
      <w:proofErr w:type="spellStart"/>
      <w:r w:rsidRPr="006475B9">
        <w:rPr>
          <w:rFonts w:ascii="Times New Roman" w:hAnsi="Times New Roman" w:cs="Times New Roman"/>
        </w:rPr>
        <w:t>biometāna</w:t>
      </w:r>
      <w:proofErr w:type="spellEnd"/>
      <w:r w:rsidRPr="006475B9">
        <w:rPr>
          <w:rFonts w:ascii="Times New Roman" w:hAnsi="Times New Roman" w:cs="Times New Roman"/>
        </w:rPr>
        <w:t>, ūdeņraža un citu gāzveida ķīmiskās enerģijas nesēju un ar to saistīto pakalpojumu ilgtspējīgu attīstību, modernizāciju un virzību uz oglekļa neitralitāti</w:t>
      </w:r>
      <w:r w:rsidR="00287760" w:rsidRPr="006475B9">
        <w:rPr>
          <w:rFonts w:ascii="Times New Roman" w:hAnsi="Times New Roman" w:cs="Times New Roman"/>
        </w:rPr>
        <w:t>.</w:t>
      </w:r>
    </w:p>
    <w:p w14:paraId="14495444" w14:textId="3F48C80C" w:rsidR="00287760" w:rsidRPr="006475B9" w:rsidRDefault="00D91FD3" w:rsidP="00287760">
      <w:pPr>
        <w:pStyle w:val="ListParagraph"/>
        <w:numPr>
          <w:ilvl w:val="0"/>
          <w:numId w:val="1"/>
        </w:numPr>
        <w:tabs>
          <w:tab w:val="left" w:pos="1134"/>
        </w:tabs>
        <w:ind w:left="0" w:firstLine="709"/>
        <w:contextualSpacing w:val="0"/>
        <w:jc w:val="both"/>
        <w:rPr>
          <w:rFonts w:ascii="Times New Roman" w:hAnsi="Times New Roman" w:cs="Times New Roman"/>
        </w:rPr>
      </w:pPr>
      <w:r w:rsidRPr="006475B9">
        <w:rPr>
          <w:rFonts w:asciiTheme="majorBidi" w:hAnsiTheme="majorBidi" w:cstheme="majorBidi"/>
        </w:rPr>
        <w:t>Sabiedrības darbības pamatvirzieni saskaņā ar saimniecisko darbību statistisko klasifikāciju (NACE) ir šādi</w:t>
      </w:r>
      <w:r w:rsidR="00287760" w:rsidRPr="006475B9">
        <w:rPr>
          <w:rFonts w:ascii="Times New Roman" w:hAnsi="Times New Roman" w:cs="Times New Roman"/>
        </w:rPr>
        <w:t>:</w:t>
      </w:r>
    </w:p>
    <w:p w14:paraId="5C326E2C" w14:textId="01D46283" w:rsidR="00287760" w:rsidRPr="006475B9" w:rsidRDefault="00D91FD3" w:rsidP="00287760">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cauruļvadu transports (49.50), tajā skaitā dabasgāzes transports pa pārvades gāzes vadiem un tranzīts</w:t>
      </w:r>
      <w:r w:rsidR="00287760" w:rsidRPr="006475B9">
        <w:rPr>
          <w:rFonts w:ascii="Times New Roman" w:hAnsi="Times New Roman" w:cs="Times New Roman"/>
        </w:rPr>
        <w:t>;</w:t>
      </w:r>
    </w:p>
    <w:p w14:paraId="15B9740A" w14:textId="4FF47A52" w:rsidR="00287760" w:rsidRPr="006475B9" w:rsidRDefault="00D91FD3" w:rsidP="00287760">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uzglabāšana un noliktavu saimniecība (52.10), tajā skaitā dabasgāzes uzglabāšana krātuvē</w:t>
      </w:r>
      <w:r w:rsidR="00287760" w:rsidRPr="006475B9">
        <w:rPr>
          <w:rFonts w:ascii="Times New Roman" w:hAnsi="Times New Roman" w:cs="Times New Roman"/>
        </w:rPr>
        <w:t>;</w:t>
      </w:r>
    </w:p>
    <w:p w14:paraId="06A5663F" w14:textId="318B4749" w:rsidR="00287760" w:rsidRPr="006475B9" w:rsidRDefault="00D91FD3" w:rsidP="00287760">
      <w:pPr>
        <w:pStyle w:val="ListParagraph"/>
        <w:numPr>
          <w:ilvl w:val="1"/>
          <w:numId w:val="1"/>
        </w:numPr>
        <w:tabs>
          <w:tab w:val="left" w:pos="1276"/>
        </w:tabs>
        <w:ind w:left="0" w:firstLine="709"/>
        <w:contextualSpacing w:val="0"/>
        <w:jc w:val="both"/>
        <w:rPr>
          <w:rFonts w:ascii="Times New Roman" w:hAnsi="Times New Roman" w:cs="Times New Roman"/>
        </w:rPr>
      </w:pPr>
      <w:proofErr w:type="spellStart"/>
      <w:r w:rsidRPr="006475B9">
        <w:rPr>
          <w:rFonts w:asciiTheme="majorBidi" w:hAnsiTheme="majorBidi" w:cstheme="majorBidi"/>
        </w:rPr>
        <w:t>inženierdarbības</w:t>
      </w:r>
      <w:proofErr w:type="spellEnd"/>
      <w:r w:rsidRPr="006475B9">
        <w:rPr>
          <w:rFonts w:asciiTheme="majorBidi" w:hAnsiTheme="majorBidi" w:cstheme="majorBidi"/>
        </w:rPr>
        <w:t xml:space="preserve"> un ar tām saistītās tehniskās konsultācijas (71.12), tajā skaitā visu ārējo un iekšējo gāzes vadu un pārvades sistēmu projektēšana, būvniecības uzraudzība un vadīšana</w:t>
      </w:r>
      <w:r w:rsidR="00287760" w:rsidRPr="006475B9">
        <w:rPr>
          <w:rFonts w:ascii="Times New Roman" w:hAnsi="Times New Roman" w:cs="Times New Roman"/>
        </w:rPr>
        <w:t>;</w:t>
      </w:r>
    </w:p>
    <w:p w14:paraId="125044B9" w14:textId="446C4E24" w:rsidR="00287760" w:rsidRPr="006475B9" w:rsidRDefault="00D91FD3" w:rsidP="00287760">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 xml:space="preserve">būvniecības projektu izstrādāšana (41.1), dzīvojamo un nedzīvojamo ēku būvniecība (41.2) un </w:t>
      </w:r>
      <w:proofErr w:type="spellStart"/>
      <w:r w:rsidRPr="006475B9">
        <w:rPr>
          <w:rFonts w:asciiTheme="majorBidi" w:hAnsiTheme="majorBidi" w:cstheme="majorBidi"/>
        </w:rPr>
        <w:t>inženierbūvniecība</w:t>
      </w:r>
      <w:proofErr w:type="spellEnd"/>
      <w:r w:rsidRPr="006475B9">
        <w:rPr>
          <w:rFonts w:asciiTheme="majorBidi" w:hAnsiTheme="majorBidi" w:cstheme="majorBidi"/>
        </w:rPr>
        <w:t xml:space="preserve"> (42), tajā skaitā gāzes vadu sistēmu un gāzes transporta sistēmu būvmontāžas darbi</w:t>
      </w:r>
      <w:r w:rsidR="00287760" w:rsidRPr="006475B9">
        <w:rPr>
          <w:rFonts w:ascii="Times New Roman" w:hAnsi="Times New Roman" w:cs="Times New Roman"/>
        </w:rPr>
        <w:t>;</w:t>
      </w:r>
    </w:p>
    <w:p w14:paraId="2C692BC6" w14:textId="5E7D91FC" w:rsidR="00287760" w:rsidRPr="006475B9" w:rsidRDefault="00D91FD3" w:rsidP="00287760">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cauruļvadu, apkures un gaisa kondicionēšanas iekārtu uzstādīšana (43.22), kā arī citur neklasificētie specializētie būvdarbi (43.99</w:t>
      </w:r>
      <w:r w:rsidR="00287760" w:rsidRPr="006475B9">
        <w:rPr>
          <w:rFonts w:ascii="Times New Roman" w:hAnsi="Times New Roman" w:cs="Times New Roman"/>
        </w:rPr>
        <w:t>);</w:t>
      </w:r>
    </w:p>
    <w:p w14:paraId="59C1181B" w14:textId="632AD3BB" w:rsidR="00287760" w:rsidRPr="006475B9" w:rsidRDefault="00287760" w:rsidP="00287760">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imes New Roman" w:hAnsi="Times New Roman" w:cs="Times New Roman"/>
        </w:rPr>
        <w:t>citu inženiersistēmu montāža (43.29).</w:t>
      </w:r>
    </w:p>
    <w:p w14:paraId="7D099621" w14:textId="73D17116" w:rsidR="00D91FD3" w:rsidRPr="006475B9" w:rsidRDefault="00D91FD3" w:rsidP="00D91FD3">
      <w:pPr>
        <w:pStyle w:val="ListParagraph"/>
        <w:tabs>
          <w:tab w:val="left" w:pos="1276"/>
        </w:tabs>
        <w:ind w:left="709"/>
        <w:contextualSpacing w:val="0"/>
        <w:jc w:val="both"/>
        <w:rPr>
          <w:rFonts w:ascii="Times New Roman" w:hAnsi="Times New Roman" w:cs="Times New Roman"/>
        </w:rPr>
      </w:pPr>
    </w:p>
    <w:p w14:paraId="44EC57FF" w14:textId="77777777" w:rsidR="00D91FD3" w:rsidRPr="006475B9" w:rsidRDefault="00D91FD3" w:rsidP="00D91FD3">
      <w:pPr>
        <w:pStyle w:val="ListParagraph"/>
        <w:tabs>
          <w:tab w:val="left" w:pos="1276"/>
        </w:tabs>
        <w:ind w:left="709"/>
        <w:contextualSpacing w:val="0"/>
        <w:jc w:val="both"/>
        <w:rPr>
          <w:rFonts w:ascii="Times New Roman" w:hAnsi="Times New Roman" w:cs="Times New Roman"/>
        </w:rPr>
      </w:pPr>
    </w:p>
    <w:p w14:paraId="7E6FF2C5" w14:textId="0EFEFF05" w:rsidR="00D537BA" w:rsidRPr="006475B9" w:rsidRDefault="00287760" w:rsidP="00140CB3">
      <w:pPr>
        <w:pStyle w:val="ListParagraph"/>
        <w:numPr>
          <w:ilvl w:val="0"/>
          <w:numId w:val="14"/>
        </w:numPr>
        <w:tabs>
          <w:tab w:val="left" w:pos="567"/>
        </w:tabs>
        <w:spacing w:before="240" w:after="120"/>
        <w:ind w:left="0" w:firstLine="0"/>
        <w:contextualSpacing w:val="0"/>
        <w:jc w:val="center"/>
        <w:rPr>
          <w:rFonts w:ascii="Times New Roman" w:eastAsia="Times New Roman" w:hAnsi="Times New Roman" w:cs="Times New Roman"/>
          <w:b/>
        </w:rPr>
      </w:pPr>
      <w:r w:rsidRPr="006475B9">
        <w:rPr>
          <w:rFonts w:ascii="Times New Roman" w:eastAsia="Times New Roman" w:hAnsi="Times New Roman" w:cs="Times New Roman"/>
          <w:b/>
        </w:rPr>
        <w:lastRenderedPageBreak/>
        <w:t>Sabiedrības kapitāls</w:t>
      </w:r>
    </w:p>
    <w:p w14:paraId="517B5A0A" w14:textId="05AB18D2" w:rsidR="003A51F8" w:rsidRPr="006475B9" w:rsidRDefault="00D91FD3" w:rsidP="00D75AA7">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heme="majorBidi" w:hAnsiTheme="majorBidi" w:cstheme="majorBidi"/>
        </w:rPr>
        <w:t xml:space="preserve">Sabiedrības pamatkapitāls ir 39 786 089 </w:t>
      </w:r>
      <w:r w:rsidRPr="006475B9">
        <w:rPr>
          <w:rFonts w:asciiTheme="majorBidi" w:hAnsiTheme="majorBidi" w:cstheme="majorBidi"/>
          <w:i/>
          <w:iCs/>
        </w:rPr>
        <w:t>euro</w:t>
      </w:r>
      <w:r w:rsidRPr="006475B9">
        <w:rPr>
          <w:rFonts w:asciiTheme="majorBidi" w:hAnsiTheme="majorBidi" w:cstheme="majorBidi"/>
        </w:rPr>
        <w:t xml:space="preserve">, ko veido 39 786 089  akcijas. Vienas akcijas nominālvērtība ir viens </w:t>
      </w:r>
      <w:r w:rsidRPr="006475B9">
        <w:rPr>
          <w:rFonts w:asciiTheme="majorBidi" w:hAnsiTheme="majorBidi" w:cstheme="majorBidi"/>
          <w:i/>
          <w:iCs/>
        </w:rPr>
        <w:t>euro</w:t>
      </w:r>
      <w:r w:rsidR="003A51F8" w:rsidRPr="006475B9">
        <w:rPr>
          <w:rFonts w:ascii="Times New Roman" w:hAnsi="Times New Roman" w:cs="Times New Roman"/>
        </w:rPr>
        <w:t>.</w:t>
      </w:r>
    </w:p>
    <w:p w14:paraId="043A0D80" w14:textId="5E9492B8" w:rsidR="003A51F8" w:rsidRPr="006475B9" w:rsidRDefault="00D91FD3" w:rsidP="003A51F8">
      <w:pPr>
        <w:pStyle w:val="ListParagraph"/>
        <w:numPr>
          <w:ilvl w:val="0"/>
          <w:numId w:val="1"/>
        </w:numPr>
        <w:tabs>
          <w:tab w:val="left" w:pos="1134"/>
        </w:tabs>
        <w:spacing w:after="120"/>
        <w:ind w:left="0" w:firstLine="709"/>
        <w:contextualSpacing w:val="0"/>
        <w:jc w:val="both"/>
        <w:rPr>
          <w:rFonts w:asciiTheme="majorBidi" w:hAnsiTheme="majorBidi" w:cstheme="majorBidi"/>
        </w:rPr>
      </w:pPr>
      <w:r w:rsidRPr="006475B9">
        <w:rPr>
          <w:rFonts w:asciiTheme="majorBidi" w:hAnsiTheme="majorBidi" w:cstheme="majorBidi"/>
        </w:rPr>
        <w:t>Visas Sabiedrības akcijas dod vienādas tiesības uz dividendes un likvidācijas kvotas saņemšanu, kā arī uz balsstiesībām akcionāru sapulcē</w:t>
      </w:r>
      <w:r w:rsidR="00864D3C" w:rsidRPr="006475B9">
        <w:rPr>
          <w:rFonts w:asciiTheme="majorBidi" w:hAnsiTheme="majorBidi" w:cstheme="majorBidi"/>
        </w:rPr>
        <w:t>.</w:t>
      </w:r>
    </w:p>
    <w:p w14:paraId="42248F23" w14:textId="7B8AAF9F" w:rsidR="003A51F8" w:rsidRPr="006475B9" w:rsidRDefault="00D91FD3" w:rsidP="003A51F8">
      <w:pPr>
        <w:pStyle w:val="ListParagraph"/>
        <w:numPr>
          <w:ilvl w:val="0"/>
          <w:numId w:val="1"/>
        </w:numPr>
        <w:tabs>
          <w:tab w:val="left" w:pos="1134"/>
        </w:tabs>
        <w:spacing w:after="120"/>
        <w:ind w:left="0" w:firstLine="709"/>
        <w:contextualSpacing w:val="0"/>
        <w:jc w:val="both"/>
        <w:rPr>
          <w:rFonts w:asciiTheme="majorBidi" w:hAnsiTheme="majorBidi" w:cstheme="majorBidi"/>
        </w:rPr>
      </w:pPr>
      <w:r w:rsidRPr="006475B9">
        <w:rPr>
          <w:rFonts w:asciiTheme="majorBidi" w:hAnsiTheme="majorBidi" w:cstheme="majorBidi"/>
        </w:rPr>
        <w:t>Visas Sabiedrības akcijas ir dematerializētas vārda akcijas</w:t>
      </w:r>
      <w:r w:rsidR="003A51F8" w:rsidRPr="006475B9">
        <w:rPr>
          <w:rFonts w:asciiTheme="majorBidi" w:hAnsiTheme="majorBidi" w:cstheme="majorBidi"/>
        </w:rPr>
        <w:t xml:space="preserve">. </w:t>
      </w:r>
    </w:p>
    <w:p w14:paraId="6B030704" w14:textId="2BDA17AB" w:rsidR="00AA27DE" w:rsidRPr="006475B9" w:rsidRDefault="00D91FD3" w:rsidP="00AA27DE">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heme="majorBidi" w:hAnsiTheme="majorBidi" w:cstheme="majorBidi"/>
        </w:rPr>
        <w:t xml:space="preserve">Dividenžu un citu akcionāram pienākošos maksājumu veikšanai no Sabiedrības akcionārs sniedz </w:t>
      </w:r>
      <w:r w:rsidR="00754282" w:rsidRPr="006475B9">
        <w:rPr>
          <w:rFonts w:asciiTheme="majorBidi" w:hAnsiTheme="majorBidi" w:cstheme="majorBidi"/>
        </w:rPr>
        <w:t>v</w:t>
      </w:r>
      <w:r w:rsidRPr="006475B9">
        <w:rPr>
          <w:rFonts w:asciiTheme="majorBidi" w:hAnsiTheme="majorBidi" w:cstheme="majorBidi"/>
        </w:rPr>
        <w:t>aldei dividenžu izmaksas nodrošināšanai nepieciešamo informāciju. Akcionārs arī nekavējoties informē valdi par izmaiņām šajā informācijā</w:t>
      </w:r>
      <w:r w:rsidR="00AA27DE" w:rsidRPr="006475B9">
        <w:rPr>
          <w:rFonts w:ascii="Times New Roman" w:hAnsi="Times New Roman" w:cs="Times New Roman"/>
        </w:rPr>
        <w:t>.</w:t>
      </w:r>
    </w:p>
    <w:p w14:paraId="02649EC2" w14:textId="1823646C" w:rsidR="003A51F8" w:rsidRPr="006475B9" w:rsidRDefault="00A22748" w:rsidP="00754282">
      <w:pPr>
        <w:pStyle w:val="ListParagraph"/>
        <w:numPr>
          <w:ilvl w:val="0"/>
          <w:numId w:val="14"/>
        </w:numPr>
        <w:tabs>
          <w:tab w:val="left" w:pos="426"/>
        </w:tabs>
        <w:spacing w:before="240" w:after="120"/>
        <w:ind w:left="0" w:firstLine="0"/>
        <w:contextualSpacing w:val="0"/>
        <w:jc w:val="center"/>
        <w:rPr>
          <w:rFonts w:ascii="Times New Roman" w:eastAsia="Times New Roman" w:hAnsi="Times New Roman" w:cs="Times New Roman"/>
          <w:b/>
        </w:rPr>
      </w:pPr>
      <w:r w:rsidRPr="006475B9">
        <w:rPr>
          <w:rFonts w:ascii="Times New Roman" w:eastAsia="Times New Roman" w:hAnsi="Times New Roman" w:cs="Times New Roman"/>
          <w:b/>
        </w:rPr>
        <w:t>Sabiedrības pārvalde</w:t>
      </w:r>
    </w:p>
    <w:p w14:paraId="12744FEF" w14:textId="2D5B7694" w:rsidR="00A22748" w:rsidRPr="006475B9" w:rsidRDefault="00D91FD3" w:rsidP="00A22748">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heme="majorBidi" w:hAnsiTheme="majorBidi" w:cstheme="majorBidi"/>
        </w:rPr>
        <w:t>Sabiedrības pārvaldes institūcijas ir akcionāru sapulce, padome un valde</w:t>
      </w:r>
      <w:r w:rsidR="00A22748" w:rsidRPr="006475B9">
        <w:rPr>
          <w:rFonts w:ascii="Times New Roman" w:hAnsi="Times New Roman" w:cs="Times New Roman"/>
        </w:rPr>
        <w:t>.</w:t>
      </w:r>
    </w:p>
    <w:p w14:paraId="1932401C" w14:textId="43836BA8" w:rsidR="00A22748" w:rsidRPr="006475B9" w:rsidRDefault="00D91FD3" w:rsidP="00732E15">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heme="majorBidi" w:hAnsiTheme="majorBidi" w:cstheme="majorBidi"/>
        </w:rPr>
        <w:t>Akcionārs tiesības piedalīties Sabiedrības pārvaldē īsteno akcionāru sapulcē. Akcionāru sapulce ir lemttiesīga, ja tajā pārstāvēta vismaz puse no balsstiesīgā pamatkapitāla</w:t>
      </w:r>
      <w:r w:rsidR="00A22748" w:rsidRPr="006475B9">
        <w:rPr>
          <w:rFonts w:ascii="Times New Roman" w:hAnsi="Times New Roman" w:cs="Times New Roman"/>
        </w:rPr>
        <w:t>.</w:t>
      </w:r>
    </w:p>
    <w:p w14:paraId="37D23A8E" w14:textId="7C94D3F3" w:rsidR="00A22748" w:rsidRPr="006475B9" w:rsidRDefault="00D91FD3" w:rsidP="00732E15">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heme="majorBidi" w:hAnsiTheme="majorBidi" w:cstheme="majorBidi"/>
        </w:rPr>
        <w:t xml:space="preserve">Ja laikus izsludinātā kārtējā akcionāru sapulce nav lemttiesīga kvoruma trūkuma dēļ, ne vēlāk kā mēneša laikā tiek sasaukta atkārtota </w:t>
      </w:r>
      <w:r w:rsidR="00A168E7" w:rsidRPr="006475B9">
        <w:rPr>
          <w:rFonts w:asciiTheme="majorBidi" w:hAnsiTheme="majorBidi" w:cstheme="majorBidi"/>
        </w:rPr>
        <w:t xml:space="preserve">kārtējā </w:t>
      </w:r>
      <w:r w:rsidRPr="006475B9">
        <w:rPr>
          <w:rFonts w:asciiTheme="majorBidi" w:hAnsiTheme="majorBidi" w:cstheme="majorBidi"/>
        </w:rPr>
        <w:t>akcionāru sapulce ar to pašu darba kārtību. Šāda akcionāru sapulce jāizsludina ne vēlāk kā 30 dienas pirms tās datuma un tā ir tiesīga izlemt visus tās darba kārtībā esošos jautājumus neatkarīgi no tajā pārstāvētā Sabiedrības balsstiesīgā pamatkapitāla</w:t>
      </w:r>
      <w:r w:rsidR="00732E15" w:rsidRPr="006475B9">
        <w:rPr>
          <w:rFonts w:ascii="Times New Roman" w:hAnsi="Times New Roman" w:cs="Times New Roman"/>
        </w:rPr>
        <w:t>.</w:t>
      </w:r>
    </w:p>
    <w:p w14:paraId="171D1EE6" w14:textId="3D30FDEB" w:rsidR="00A22748" w:rsidRPr="006475B9" w:rsidRDefault="00D91FD3" w:rsidP="00732E15">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heme="majorBidi" w:hAnsiTheme="majorBidi" w:cstheme="majorBidi"/>
        </w:rPr>
        <w:t>Ja laikus izsludinātā ārkārtas akcionāru sapulce nav lemttiesīga kvoruma trūkuma dēļ, ne vēlāk kā mēneša laikā tiek sasaukta atkārtota ārkārtas akcionāru sapulce ar to pašu darba kārtību un tā ir tiesīga lemt visus darba kārtībā iekļautos jautājumus, ja tajā pārstāvēta vismaz ceturtā daļa no balsstiesīgā pamatkapitāla. Ja šī kvoruma nav, akcionāru sapulci atliek un to no jauna sasauc divu mēnešu laikā no sākotnējās akcionāru sapulces sasaukšanas dienas. Otrreiz atkārtoti sasauktā akcionāru sapulce ir tiesīga izlemt visus darba kārtībā iekļautos jautājumus neatkarīgi no tajā pārstāvētā Sabiedrības balsstiesīgā pamatkapitāla</w:t>
      </w:r>
      <w:r w:rsidR="00A22748" w:rsidRPr="006475B9">
        <w:rPr>
          <w:rFonts w:ascii="Times New Roman" w:hAnsi="Times New Roman" w:cs="Times New Roman"/>
        </w:rPr>
        <w:t>.</w:t>
      </w:r>
    </w:p>
    <w:p w14:paraId="533711B4" w14:textId="1B8A0155" w:rsidR="00A22748" w:rsidRPr="006475B9" w:rsidRDefault="00D91FD3" w:rsidP="00732E15">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heme="majorBidi" w:hAnsiTheme="majorBidi" w:cstheme="majorBidi"/>
        </w:rPr>
        <w:t>Akcionārs, izmantojot balsstiesības, ievēro Enerģētikas likumā noteiktos nosacījumus vienotā dabasgāzes pārvades un uzglabāšanas sistēmas operatora neatkarības nodrošināšanai un efektīvai interešu konfliktu novēršanai. Akcionārs informē valdi, ja radies vai var rasties interešu konflikts, pirms balsstiesību izmantošanas</w:t>
      </w:r>
      <w:r w:rsidR="00A22748" w:rsidRPr="006475B9">
        <w:rPr>
          <w:rFonts w:ascii="Times New Roman" w:hAnsi="Times New Roman" w:cs="Times New Roman"/>
        </w:rPr>
        <w:t>.</w:t>
      </w:r>
    </w:p>
    <w:p w14:paraId="2EA3E2EF" w14:textId="597D545E" w:rsidR="00D91FD3" w:rsidRPr="006475B9" w:rsidRDefault="00D91FD3" w:rsidP="00732E15">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heme="majorBidi" w:hAnsiTheme="majorBidi" w:cstheme="majorBidi"/>
        </w:rPr>
        <w:t>Attiecīgais akcionārs līdz interešu konflikta novēršanai, ievērojot Enerģētikas likumā noteikto kontroles un jebkādu tiesību izmantošanas aizliegumu, nepiedalās akcionāru sapulcē, bet, ja piedalās, tā balsis netiek ņemtas vērā, nosakot kvorumu vai balsošanas iznākumu akcionāru sapulcē.</w:t>
      </w:r>
    </w:p>
    <w:p w14:paraId="11158D2D" w14:textId="1861CF01" w:rsidR="00A22748" w:rsidRPr="006475B9" w:rsidRDefault="00D91FD3" w:rsidP="00A47D9D">
      <w:pPr>
        <w:pStyle w:val="ListParagraph"/>
        <w:numPr>
          <w:ilvl w:val="0"/>
          <w:numId w:val="1"/>
        </w:numPr>
        <w:tabs>
          <w:tab w:val="left" w:pos="1134"/>
        </w:tabs>
        <w:ind w:left="0" w:firstLine="709"/>
        <w:contextualSpacing w:val="0"/>
        <w:jc w:val="both"/>
        <w:rPr>
          <w:rFonts w:ascii="Times New Roman" w:hAnsi="Times New Roman" w:cs="Times New Roman"/>
        </w:rPr>
      </w:pPr>
      <w:r w:rsidRPr="006475B9">
        <w:rPr>
          <w:rFonts w:asciiTheme="majorBidi" w:hAnsiTheme="majorBidi" w:cstheme="majorBidi"/>
        </w:rPr>
        <w:t>Šādus jautājumus akcionāru sapulce ir tiesīga izlemt tikai tad, ja tajā pārstāvētas vismaz trīs ceturtdaļas no Sabiedrības balsstiesīgā pamatkapitāla, un akcionāru sapulces lēmumi šajos jautājumos ir pieņemti, ja par tiem nodotas vismaz 85 procenti no akcionāru sapulcē pārstāvēto balsstiesīgo akcionāru balsīm</w:t>
      </w:r>
      <w:r w:rsidR="00A22748" w:rsidRPr="006475B9">
        <w:rPr>
          <w:rFonts w:ascii="Times New Roman" w:hAnsi="Times New Roman" w:cs="Times New Roman"/>
        </w:rPr>
        <w:t>:</w:t>
      </w:r>
    </w:p>
    <w:p w14:paraId="02D5A296" w14:textId="77777777" w:rsidR="00A22748" w:rsidRPr="006475B9" w:rsidRDefault="00A22748" w:rsidP="0053689B">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imes New Roman" w:hAnsi="Times New Roman" w:cs="Times New Roman"/>
        </w:rPr>
        <w:t>izmaiņu izdarīšana Sabiedrības statūtos;</w:t>
      </w:r>
    </w:p>
    <w:p w14:paraId="58CB178D" w14:textId="7C4C471D" w:rsidR="00A22748" w:rsidRPr="006475B9" w:rsidRDefault="00A22748" w:rsidP="0053689B">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imes New Roman" w:hAnsi="Times New Roman" w:cs="Times New Roman"/>
        </w:rPr>
        <w:t xml:space="preserve">Sabiedrības pamatkapitāla </w:t>
      </w:r>
      <w:r w:rsidR="00A47D9D" w:rsidRPr="006475B9">
        <w:rPr>
          <w:rFonts w:ascii="Times New Roman" w:hAnsi="Times New Roman" w:cs="Times New Roman"/>
        </w:rPr>
        <w:t>izmaiņas</w:t>
      </w:r>
      <w:r w:rsidRPr="006475B9">
        <w:rPr>
          <w:rFonts w:ascii="Times New Roman" w:hAnsi="Times New Roman" w:cs="Times New Roman"/>
        </w:rPr>
        <w:t>;</w:t>
      </w:r>
    </w:p>
    <w:p w14:paraId="555E06DA" w14:textId="5648F292" w:rsidR="00A22748" w:rsidRPr="006475B9" w:rsidRDefault="00A22748" w:rsidP="0053689B">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imes New Roman" w:hAnsi="Times New Roman" w:cs="Times New Roman"/>
        </w:rPr>
        <w:t xml:space="preserve">Sabiedrības </w:t>
      </w:r>
      <w:r w:rsidR="00156172" w:rsidRPr="006475B9">
        <w:rPr>
          <w:rFonts w:ascii="Times New Roman" w:hAnsi="Times New Roman" w:cs="Times New Roman"/>
        </w:rPr>
        <w:t xml:space="preserve">reorganizācija vai </w:t>
      </w:r>
      <w:r w:rsidRPr="006475B9">
        <w:rPr>
          <w:rFonts w:ascii="Times New Roman" w:hAnsi="Times New Roman" w:cs="Times New Roman"/>
        </w:rPr>
        <w:t>likvidācija;</w:t>
      </w:r>
    </w:p>
    <w:p w14:paraId="1339C5EC" w14:textId="478EADCB" w:rsidR="00A22748" w:rsidRPr="006475B9" w:rsidRDefault="00A22748" w:rsidP="0053689B">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imes New Roman" w:hAnsi="Times New Roman" w:cs="Times New Roman"/>
        </w:rPr>
        <w:t>Sabiedrības jaunu veidu vai kategoriju akciju emisija;</w:t>
      </w:r>
    </w:p>
    <w:p w14:paraId="2A6AA85B" w14:textId="77777777" w:rsidR="00A22748" w:rsidRPr="006475B9" w:rsidRDefault="00A22748" w:rsidP="0053689B">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imes New Roman" w:hAnsi="Times New Roman" w:cs="Times New Roman"/>
        </w:rPr>
        <w:t>Sabiedrības vērtspapīru emisija;</w:t>
      </w:r>
    </w:p>
    <w:p w14:paraId="4427B24F" w14:textId="77777777" w:rsidR="00A22748" w:rsidRPr="006475B9" w:rsidRDefault="00A22748" w:rsidP="0053689B">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imes New Roman" w:hAnsi="Times New Roman" w:cs="Times New Roman"/>
        </w:rPr>
        <w:t>Sabiedrības vārda akciju konversija par uzrādītāja akcijām un otrādi;</w:t>
      </w:r>
    </w:p>
    <w:p w14:paraId="41F04748" w14:textId="77777777" w:rsidR="00A22748" w:rsidRPr="006475B9" w:rsidRDefault="00A22748" w:rsidP="0053689B">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imes New Roman" w:hAnsi="Times New Roman" w:cs="Times New Roman"/>
        </w:rPr>
        <w:t>koncerna līguma noslēgšana, grozīšana vai izbeigšana;</w:t>
      </w:r>
    </w:p>
    <w:p w14:paraId="39EB730B" w14:textId="77777777" w:rsidR="00A22748" w:rsidRPr="006475B9" w:rsidRDefault="00A22748" w:rsidP="0053689B">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imes New Roman" w:hAnsi="Times New Roman" w:cs="Times New Roman"/>
        </w:rPr>
        <w:t>Sabiedrības iekļaušana vai piekrišana iekļaušanai Koncernu likuma izpratnē;</w:t>
      </w:r>
    </w:p>
    <w:p w14:paraId="18A93754" w14:textId="77777777" w:rsidR="00A22748" w:rsidRPr="006475B9" w:rsidRDefault="00A22748" w:rsidP="00E24F42">
      <w:pPr>
        <w:pStyle w:val="ListParagraph"/>
        <w:numPr>
          <w:ilvl w:val="1"/>
          <w:numId w:val="1"/>
        </w:numPr>
        <w:tabs>
          <w:tab w:val="left" w:pos="1276"/>
        </w:tabs>
        <w:spacing w:after="120"/>
        <w:ind w:left="0" w:firstLine="709"/>
        <w:contextualSpacing w:val="0"/>
        <w:jc w:val="both"/>
        <w:rPr>
          <w:rFonts w:ascii="Times New Roman" w:hAnsi="Times New Roman" w:cs="Times New Roman"/>
        </w:rPr>
      </w:pPr>
      <w:r w:rsidRPr="006475B9">
        <w:rPr>
          <w:rFonts w:ascii="Times New Roman" w:hAnsi="Times New Roman" w:cs="Times New Roman"/>
        </w:rPr>
        <w:lastRenderedPageBreak/>
        <w:t>Sabiedrības akciju iekļaušana finanšu instrumentu regulētajā tirgū vai izslēgšana no tā.</w:t>
      </w:r>
    </w:p>
    <w:p w14:paraId="08C38989" w14:textId="077645DA" w:rsidR="00A22748" w:rsidRPr="006475B9" w:rsidRDefault="00D91FD3" w:rsidP="00A47D9D">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heme="majorBidi" w:hAnsiTheme="majorBidi" w:cstheme="majorBidi"/>
        </w:rPr>
        <w:t>Padome ir Sabiedrības pārraudzības institūcija, kas akcionāru sapulču starplaikos pārstāv akcionāru intereses, kā arī normatīvajos aktos un šajos statūtos noteiktajos ietvaros uzrauga valdes darbību</w:t>
      </w:r>
      <w:r w:rsidR="00A22748" w:rsidRPr="006475B9">
        <w:rPr>
          <w:rFonts w:ascii="Times New Roman" w:hAnsi="Times New Roman" w:cs="Times New Roman"/>
        </w:rPr>
        <w:t>.</w:t>
      </w:r>
    </w:p>
    <w:p w14:paraId="507FF3CE" w14:textId="758EF55C" w:rsidR="00A22748" w:rsidRPr="006475B9" w:rsidRDefault="00D91FD3" w:rsidP="00A47D9D">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heme="majorBidi" w:hAnsiTheme="majorBidi" w:cstheme="majorBidi"/>
        </w:rPr>
        <w:t xml:space="preserve">Padome sastāv no </w:t>
      </w:r>
      <w:r w:rsidR="00D56397">
        <w:rPr>
          <w:rFonts w:asciiTheme="majorBidi" w:hAnsiTheme="majorBidi" w:cstheme="majorBidi"/>
        </w:rPr>
        <w:t>pieciem</w:t>
      </w:r>
      <w:r w:rsidRPr="006475B9">
        <w:rPr>
          <w:rFonts w:asciiTheme="majorBidi" w:hAnsiTheme="majorBidi" w:cstheme="majorBidi"/>
        </w:rPr>
        <w:t xml:space="preserve"> padomes locekļiem</w:t>
      </w:r>
      <w:r w:rsidR="00A22748" w:rsidRPr="006475B9">
        <w:rPr>
          <w:rFonts w:ascii="Times New Roman" w:hAnsi="Times New Roman" w:cs="Times New Roman"/>
        </w:rPr>
        <w:t>.</w:t>
      </w:r>
    </w:p>
    <w:p w14:paraId="57B91807" w14:textId="6432D821" w:rsidR="00A22748" w:rsidRPr="006475B9" w:rsidRDefault="00D91FD3" w:rsidP="00A47D9D">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heme="majorBidi" w:hAnsiTheme="majorBidi" w:cstheme="majorBidi"/>
        </w:rPr>
        <w:t>Padomi uz</w:t>
      </w:r>
      <w:r w:rsidR="00267FE3">
        <w:rPr>
          <w:rFonts w:asciiTheme="majorBidi" w:hAnsiTheme="majorBidi" w:cstheme="majorBidi"/>
        </w:rPr>
        <w:t xml:space="preserve"> piecu</w:t>
      </w:r>
      <w:r w:rsidRPr="006475B9">
        <w:rPr>
          <w:rFonts w:asciiTheme="majorBidi" w:hAnsiTheme="majorBidi" w:cstheme="majorBidi"/>
        </w:rPr>
        <w:t xml:space="preserve"> gadu termiņu </w:t>
      </w:r>
      <w:proofErr w:type="spellStart"/>
      <w:r w:rsidRPr="006475B9">
        <w:rPr>
          <w:rFonts w:asciiTheme="majorBidi" w:hAnsiTheme="majorBidi" w:cstheme="majorBidi"/>
        </w:rPr>
        <w:t>ievēl</w:t>
      </w:r>
      <w:proofErr w:type="spellEnd"/>
      <w:r w:rsidRPr="006475B9">
        <w:rPr>
          <w:rFonts w:asciiTheme="majorBidi" w:hAnsiTheme="majorBidi" w:cstheme="majorBidi"/>
        </w:rPr>
        <w:t xml:space="preserve"> akcionāru sapulce, nosakot padomes locekļiem atalgojumu atbilstoši akcionāru sapulces apstiprinātai atalgojuma politikai. Padomē drīkst ievēlēt tikai personas, uz kurām neattiecas normatīvajos aktos, tajā skaitā Enerģētikas likumā norādītie ierobežojumi</w:t>
      </w:r>
      <w:r w:rsidR="00A47D9D" w:rsidRPr="006475B9">
        <w:rPr>
          <w:rFonts w:ascii="Times New Roman" w:hAnsi="Times New Roman" w:cs="Times New Roman"/>
        </w:rPr>
        <w:t>.</w:t>
      </w:r>
    </w:p>
    <w:p w14:paraId="09F8108D" w14:textId="5B4CC478" w:rsidR="00A22748" w:rsidRPr="006475B9" w:rsidRDefault="00D91FD3" w:rsidP="00A47D9D">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heme="majorBidi" w:hAnsiTheme="majorBidi" w:cstheme="majorBidi"/>
        </w:rPr>
        <w:t xml:space="preserve">Padomes priekšsēdētāju un vienu priekšsēdētāja vietnieku padome </w:t>
      </w:r>
      <w:proofErr w:type="spellStart"/>
      <w:r w:rsidRPr="006475B9">
        <w:rPr>
          <w:rFonts w:asciiTheme="majorBidi" w:hAnsiTheme="majorBidi" w:cstheme="majorBidi"/>
        </w:rPr>
        <w:t>ievēl</w:t>
      </w:r>
      <w:proofErr w:type="spellEnd"/>
      <w:r w:rsidRPr="006475B9">
        <w:rPr>
          <w:rFonts w:asciiTheme="majorBidi" w:hAnsiTheme="majorBidi" w:cstheme="majorBidi"/>
        </w:rPr>
        <w:t xml:space="preserve"> ar vienkāršu balsu vairākumu no sava vidus</w:t>
      </w:r>
      <w:r w:rsidR="00A22748" w:rsidRPr="006475B9">
        <w:rPr>
          <w:rFonts w:ascii="Times New Roman" w:hAnsi="Times New Roman" w:cs="Times New Roman"/>
        </w:rPr>
        <w:t>.</w:t>
      </w:r>
    </w:p>
    <w:p w14:paraId="20862351" w14:textId="19B5B9C8" w:rsidR="00142B5D" w:rsidRPr="006475B9" w:rsidRDefault="00D91FD3" w:rsidP="00142B5D">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heme="majorBidi" w:hAnsiTheme="majorBidi" w:cstheme="majorBidi"/>
        </w:rPr>
        <w:t>Padome darbojas saskaņā ar Padomes nolikumu</w:t>
      </w:r>
      <w:r w:rsidR="00142B5D" w:rsidRPr="006475B9">
        <w:rPr>
          <w:rFonts w:ascii="Times New Roman" w:hAnsi="Times New Roman" w:cs="Times New Roman"/>
        </w:rPr>
        <w:t>.</w:t>
      </w:r>
    </w:p>
    <w:p w14:paraId="00762B4C" w14:textId="1D4BEA39" w:rsidR="00142B5D" w:rsidRPr="006475B9" w:rsidRDefault="00D91FD3" w:rsidP="00142B5D">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heme="majorBidi" w:hAnsiTheme="majorBidi" w:cstheme="majorBidi"/>
        </w:rPr>
        <w:t>Padome pieņem lēmumus ar padomes locekļu vienkāršu balsu vairākumu. Padomes locekļu balsīm sadaloties līdzīgi, izšķirošā ir padomes priekšsēdētāja balss</w:t>
      </w:r>
      <w:r w:rsidR="00142B5D" w:rsidRPr="006475B9">
        <w:rPr>
          <w:rFonts w:ascii="Times New Roman" w:hAnsi="Times New Roman" w:cs="Times New Roman"/>
        </w:rPr>
        <w:t>.</w:t>
      </w:r>
    </w:p>
    <w:p w14:paraId="762EEAE5" w14:textId="0D141AA4" w:rsidR="00A22748" w:rsidRPr="006475B9" w:rsidRDefault="00244447" w:rsidP="007766C1">
      <w:pPr>
        <w:pStyle w:val="ListParagraph"/>
        <w:numPr>
          <w:ilvl w:val="0"/>
          <w:numId w:val="1"/>
        </w:numPr>
        <w:tabs>
          <w:tab w:val="left" w:pos="1134"/>
        </w:tabs>
        <w:ind w:left="0" w:firstLine="709"/>
        <w:contextualSpacing w:val="0"/>
        <w:jc w:val="both"/>
        <w:rPr>
          <w:rFonts w:ascii="Times New Roman" w:hAnsi="Times New Roman" w:cs="Times New Roman"/>
        </w:rPr>
      </w:pPr>
      <w:r w:rsidRPr="006475B9">
        <w:rPr>
          <w:rFonts w:ascii="Times New Roman" w:hAnsi="Times New Roman" w:cs="Times New Roman"/>
        </w:rPr>
        <w:t xml:space="preserve">Papildus normatīvajos aktos noteiktajiem uzdevumiem </w:t>
      </w:r>
      <w:r w:rsidR="00D91FD3" w:rsidRPr="006475B9">
        <w:rPr>
          <w:rFonts w:ascii="Times New Roman" w:hAnsi="Times New Roman" w:cs="Times New Roman"/>
        </w:rPr>
        <w:t>p</w:t>
      </w:r>
      <w:r w:rsidR="00A22748" w:rsidRPr="006475B9">
        <w:rPr>
          <w:rFonts w:ascii="Times New Roman" w:hAnsi="Times New Roman" w:cs="Times New Roman"/>
        </w:rPr>
        <w:t>adome</w:t>
      </w:r>
      <w:r w:rsidRPr="006475B9">
        <w:rPr>
          <w:rFonts w:ascii="Times New Roman" w:hAnsi="Times New Roman" w:cs="Times New Roman"/>
        </w:rPr>
        <w:t>i ir arī šādi</w:t>
      </w:r>
      <w:r w:rsidR="00A22748" w:rsidRPr="006475B9">
        <w:rPr>
          <w:rFonts w:ascii="Times New Roman" w:hAnsi="Times New Roman" w:cs="Times New Roman"/>
        </w:rPr>
        <w:t xml:space="preserve"> uzdevumi:</w:t>
      </w:r>
    </w:p>
    <w:p w14:paraId="5062FA07" w14:textId="77777777" w:rsidR="00244447" w:rsidRPr="006475B9" w:rsidRDefault="00244447" w:rsidP="008752AA">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imes New Roman" w:hAnsi="Times New Roman" w:cs="Times New Roman"/>
        </w:rPr>
        <w:t>ievēlēt pastāvīgās komisijas vai komisijas uz laiku atsevišķu jautājumu izskatīšanai vai ziņojumu sagatavošanai;</w:t>
      </w:r>
    </w:p>
    <w:p w14:paraId="001EBBC2" w14:textId="08DF4C5E" w:rsidR="00244447" w:rsidRPr="006475B9" w:rsidRDefault="00D91FD3" w:rsidP="008752AA">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apstiprināt Sabiedrības vidēja termiņa darbības stratēģiju un uzraudzīt tās īstenošanu</w:t>
      </w:r>
      <w:r w:rsidR="00244447" w:rsidRPr="006475B9">
        <w:rPr>
          <w:rFonts w:ascii="Times New Roman" w:hAnsi="Times New Roman" w:cs="Times New Roman"/>
        </w:rPr>
        <w:t>;</w:t>
      </w:r>
    </w:p>
    <w:p w14:paraId="3615B374" w14:textId="4E625BCA" w:rsidR="00244447" w:rsidRPr="006475B9" w:rsidRDefault="00D91FD3" w:rsidP="008752AA">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apstiprināt galvenās</w:t>
      </w:r>
      <w:r w:rsidRPr="006475B9">
        <w:rPr>
          <w:rFonts w:asciiTheme="majorBidi" w:hAnsiTheme="majorBidi" w:cstheme="majorBidi"/>
          <w:sz w:val="32"/>
          <w:szCs w:val="32"/>
        </w:rPr>
        <w:t xml:space="preserve"> </w:t>
      </w:r>
      <w:r w:rsidRPr="006475B9">
        <w:rPr>
          <w:rFonts w:asciiTheme="majorBidi" w:hAnsiTheme="majorBidi" w:cstheme="majorBidi"/>
        </w:rPr>
        <w:t>Sabiedrības pārvaldības un darbības īstenošanas politikas</w:t>
      </w:r>
      <w:r w:rsidR="00244447" w:rsidRPr="006475B9">
        <w:rPr>
          <w:rFonts w:ascii="Times New Roman" w:hAnsi="Times New Roman" w:cs="Times New Roman"/>
        </w:rPr>
        <w:t>;</w:t>
      </w:r>
    </w:p>
    <w:p w14:paraId="799248E6" w14:textId="0543B985" w:rsidR="00244447" w:rsidRPr="006475B9" w:rsidRDefault="00D91FD3" w:rsidP="00284144">
      <w:pPr>
        <w:pStyle w:val="ListParagraph"/>
        <w:numPr>
          <w:ilvl w:val="1"/>
          <w:numId w:val="1"/>
        </w:numPr>
        <w:tabs>
          <w:tab w:val="left" w:pos="1276"/>
        </w:tabs>
        <w:spacing w:after="120"/>
        <w:ind w:left="0" w:firstLine="709"/>
        <w:contextualSpacing w:val="0"/>
        <w:jc w:val="both"/>
        <w:rPr>
          <w:rFonts w:ascii="Times New Roman" w:hAnsi="Times New Roman" w:cs="Times New Roman"/>
        </w:rPr>
      </w:pPr>
      <w:r w:rsidRPr="006475B9">
        <w:rPr>
          <w:rFonts w:asciiTheme="majorBidi" w:hAnsiTheme="majorBidi" w:cstheme="majorBidi"/>
        </w:rPr>
        <w:t>apstiprināt iekšējā audita gada plānu un tā grozījumus</w:t>
      </w:r>
      <w:r w:rsidR="008752AA" w:rsidRPr="006475B9">
        <w:rPr>
          <w:rFonts w:ascii="Times New Roman" w:hAnsi="Times New Roman" w:cs="Times New Roman"/>
        </w:rPr>
        <w:t>.</w:t>
      </w:r>
    </w:p>
    <w:p w14:paraId="77B8E7A2" w14:textId="171672DD" w:rsidR="00A22748" w:rsidRPr="006475B9" w:rsidRDefault="00D20DB3" w:rsidP="00284144">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heme="majorBidi" w:hAnsiTheme="majorBidi" w:cstheme="majorBidi"/>
        </w:rPr>
        <w:t>V</w:t>
      </w:r>
      <w:r w:rsidR="00D91FD3" w:rsidRPr="006475B9">
        <w:rPr>
          <w:rFonts w:asciiTheme="majorBidi" w:hAnsiTheme="majorBidi" w:cstheme="majorBidi"/>
        </w:rPr>
        <w:t xml:space="preserve">alde sastāv no trīs valdes locekļiem. Valdes locekļus uz piecu gadu termiņu </w:t>
      </w:r>
      <w:proofErr w:type="spellStart"/>
      <w:r w:rsidR="00D91FD3" w:rsidRPr="006475B9">
        <w:rPr>
          <w:rFonts w:asciiTheme="majorBidi" w:hAnsiTheme="majorBidi" w:cstheme="majorBidi"/>
        </w:rPr>
        <w:t>ievēl</w:t>
      </w:r>
      <w:proofErr w:type="spellEnd"/>
      <w:r w:rsidR="00D91FD3" w:rsidRPr="006475B9">
        <w:rPr>
          <w:rFonts w:asciiTheme="majorBidi" w:hAnsiTheme="majorBidi" w:cstheme="majorBidi"/>
        </w:rPr>
        <w:t xml:space="preserve"> padome.</w:t>
      </w:r>
      <w:r w:rsidR="00D91FD3" w:rsidRPr="006475B9">
        <w:t xml:space="preserve"> </w:t>
      </w:r>
      <w:r w:rsidR="00D91FD3" w:rsidRPr="006475B9">
        <w:rPr>
          <w:rFonts w:asciiTheme="majorBidi" w:hAnsiTheme="majorBidi" w:cstheme="majorBidi"/>
        </w:rPr>
        <w:t>Valdē drīkst ievēlēt tikai personas, uz kurām neattiecas normatīvajos aktos, tajā skaitā Enerģētikas likumā norādītie ierobežojumi</w:t>
      </w:r>
      <w:r w:rsidR="00A22748" w:rsidRPr="006475B9">
        <w:rPr>
          <w:rFonts w:ascii="Times New Roman" w:hAnsi="Times New Roman" w:cs="Times New Roman"/>
        </w:rPr>
        <w:t>.</w:t>
      </w:r>
    </w:p>
    <w:p w14:paraId="49F2D71A" w14:textId="5F543CF0" w:rsidR="007766C1" w:rsidRPr="006475B9" w:rsidRDefault="00D91FD3" w:rsidP="007766C1">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heme="majorBidi" w:hAnsiTheme="majorBidi" w:cstheme="majorBidi"/>
        </w:rPr>
        <w:t>Sabiedrību ir tiesīgi pārstāvēt jebkuri divi valdes locekļi kopīgi</w:t>
      </w:r>
      <w:r w:rsidR="007766C1" w:rsidRPr="006475B9">
        <w:rPr>
          <w:rFonts w:ascii="Times New Roman" w:hAnsi="Times New Roman" w:cs="Times New Roman"/>
        </w:rPr>
        <w:t>.</w:t>
      </w:r>
    </w:p>
    <w:p w14:paraId="577E9C48" w14:textId="3D6EC92B" w:rsidR="007766C1" w:rsidRPr="006475B9" w:rsidRDefault="00D91FD3" w:rsidP="007766C1">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heme="majorBidi" w:hAnsiTheme="majorBidi" w:cstheme="majorBidi"/>
        </w:rPr>
        <w:t>Valdes priekšsēdētāju no valdes locekļu vidus ieceļ padome</w:t>
      </w:r>
      <w:r w:rsidR="007766C1" w:rsidRPr="006475B9">
        <w:rPr>
          <w:rFonts w:ascii="Times New Roman" w:hAnsi="Times New Roman" w:cs="Times New Roman"/>
        </w:rPr>
        <w:t>.</w:t>
      </w:r>
    </w:p>
    <w:p w14:paraId="3828C24C" w14:textId="0C6A228C" w:rsidR="00F222B5" w:rsidRPr="006475B9" w:rsidRDefault="00F222B5" w:rsidP="007766C1">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imes New Roman" w:hAnsi="Times New Roman" w:cs="Times New Roman"/>
        </w:rPr>
        <w:t>Valde darbojas saskaņā ar Valdes nolikumu.</w:t>
      </w:r>
    </w:p>
    <w:p w14:paraId="487781A9" w14:textId="67BA5B01" w:rsidR="007766C1" w:rsidRPr="006475B9" w:rsidRDefault="00D91FD3" w:rsidP="007766C1">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heme="majorBidi" w:hAnsiTheme="majorBidi" w:cstheme="majorBidi"/>
        </w:rPr>
        <w:t>Valde pieņem lēmumus ar valdes locekļu vienkāršu balsu vairākumu. Valdes locekļu balsīm sadaloties līdzīgi, izšķirošā ir valdes priekšsēdētāja balss</w:t>
      </w:r>
      <w:r w:rsidR="00560D2E" w:rsidRPr="006475B9">
        <w:rPr>
          <w:rFonts w:ascii="Times New Roman" w:hAnsi="Times New Roman" w:cs="Times New Roman"/>
        </w:rPr>
        <w:t>.</w:t>
      </w:r>
    </w:p>
    <w:p w14:paraId="3B113EED" w14:textId="515C1E12" w:rsidR="00A22748" w:rsidRPr="006475B9" w:rsidRDefault="00D91FD3" w:rsidP="009A14CB">
      <w:pPr>
        <w:pStyle w:val="ListParagraph"/>
        <w:numPr>
          <w:ilvl w:val="0"/>
          <w:numId w:val="1"/>
        </w:numPr>
        <w:tabs>
          <w:tab w:val="left" w:pos="1134"/>
        </w:tabs>
        <w:ind w:left="0" w:firstLine="709"/>
        <w:contextualSpacing w:val="0"/>
        <w:jc w:val="both"/>
        <w:rPr>
          <w:rFonts w:ascii="Times New Roman" w:hAnsi="Times New Roman" w:cs="Times New Roman"/>
        </w:rPr>
      </w:pPr>
      <w:r w:rsidRPr="006475B9">
        <w:rPr>
          <w:rFonts w:asciiTheme="majorBidi" w:hAnsiTheme="majorBidi" w:cstheme="majorBidi"/>
        </w:rPr>
        <w:t>Šādu jautājumu izlemšanai valdei ir nepieciešama iepriekšēja padomes piekrišana</w:t>
      </w:r>
      <w:r w:rsidR="00A22748" w:rsidRPr="006475B9">
        <w:rPr>
          <w:rFonts w:ascii="Times New Roman" w:hAnsi="Times New Roman" w:cs="Times New Roman"/>
        </w:rPr>
        <w:t>:</w:t>
      </w:r>
    </w:p>
    <w:p w14:paraId="70B74BC2" w14:textId="2103CE5A" w:rsidR="00650FED" w:rsidRPr="006475B9" w:rsidRDefault="00D91FD3" w:rsidP="00650FED">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līdzdalības iegūšana citās sabiedrībās, tās palielināšana vai samazināšana</w:t>
      </w:r>
      <w:r w:rsidR="00650FED" w:rsidRPr="006475B9">
        <w:rPr>
          <w:rFonts w:ascii="Times New Roman" w:hAnsi="Times New Roman" w:cs="Times New Roman"/>
        </w:rPr>
        <w:t>;</w:t>
      </w:r>
    </w:p>
    <w:p w14:paraId="42E24DA2" w14:textId="192EBA84" w:rsidR="00650FED" w:rsidRPr="006475B9" w:rsidRDefault="00D91FD3" w:rsidP="00650FED">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uzņēmumu iegūšana vai atsavināšana</w:t>
      </w:r>
      <w:r w:rsidR="00650FED" w:rsidRPr="006475B9">
        <w:rPr>
          <w:rFonts w:ascii="Times New Roman" w:hAnsi="Times New Roman" w:cs="Times New Roman"/>
        </w:rPr>
        <w:t>;</w:t>
      </w:r>
    </w:p>
    <w:p w14:paraId="7EC918F0" w14:textId="2E527C4A" w:rsidR="00650FED" w:rsidRPr="006475B9" w:rsidRDefault="00D91FD3" w:rsidP="00650FED">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Sabiedrības darbībai būtisku aktīvu iegāde un atsavināšana</w:t>
      </w:r>
      <w:r w:rsidR="00650FED" w:rsidRPr="006475B9">
        <w:rPr>
          <w:rFonts w:ascii="Times New Roman" w:hAnsi="Times New Roman" w:cs="Times New Roman"/>
        </w:rPr>
        <w:t>;</w:t>
      </w:r>
    </w:p>
    <w:p w14:paraId="03CEAE45" w14:textId="2F52C2E3" w:rsidR="00650FED" w:rsidRPr="006475B9" w:rsidRDefault="00D91FD3" w:rsidP="00650FED">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filiāļu un pārstāvniecību atvēršana vai slēgšana</w:t>
      </w:r>
      <w:r w:rsidR="00650FED" w:rsidRPr="006475B9">
        <w:rPr>
          <w:rFonts w:ascii="Times New Roman" w:hAnsi="Times New Roman" w:cs="Times New Roman"/>
        </w:rPr>
        <w:t xml:space="preserve">; </w:t>
      </w:r>
    </w:p>
    <w:p w14:paraId="54155DDB" w14:textId="7B0CE186" w:rsidR="00ED7CBA" w:rsidRPr="006475B9" w:rsidRDefault="00D91FD3" w:rsidP="00650FED">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Sabiedrības meitas sabiedrību dibināšana</w:t>
      </w:r>
      <w:r w:rsidR="00ED7CBA" w:rsidRPr="006475B9">
        <w:rPr>
          <w:rFonts w:ascii="Times New Roman" w:hAnsi="Times New Roman" w:cs="Times New Roman"/>
        </w:rPr>
        <w:t>;</w:t>
      </w:r>
    </w:p>
    <w:p w14:paraId="2B0042F1" w14:textId="18DB4FDF" w:rsidR="00650FED" w:rsidRPr="006475B9" w:rsidRDefault="00D91FD3" w:rsidP="00650FED">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Sabiedrības nekustamā īpašuma un Sabiedrībai nepieciešamā nekustamā īpašuma lietošanas (noma un apbūves tiesības) kārtības apstiprināšana</w:t>
      </w:r>
      <w:r w:rsidR="00650FED" w:rsidRPr="006475B9">
        <w:rPr>
          <w:rFonts w:ascii="Times New Roman" w:hAnsi="Times New Roman" w:cs="Times New Roman"/>
        </w:rPr>
        <w:t>;</w:t>
      </w:r>
    </w:p>
    <w:p w14:paraId="70301582" w14:textId="23F79A3F" w:rsidR="00650FED" w:rsidRPr="006475B9" w:rsidRDefault="00D91FD3" w:rsidP="002D3E46">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 xml:space="preserve">jebkura nekustamā īpašuma iegāde par cenu (neskaitot pievienotās vērtības nodokli), kas ir vienāda vai lielāka par 400 000 </w:t>
      </w:r>
      <w:r w:rsidRPr="006475B9">
        <w:rPr>
          <w:rFonts w:asciiTheme="majorBidi" w:hAnsiTheme="majorBidi" w:cstheme="majorBidi"/>
          <w:i/>
          <w:iCs/>
        </w:rPr>
        <w:t>euro</w:t>
      </w:r>
      <w:r w:rsidR="00650FED" w:rsidRPr="006475B9">
        <w:rPr>
          <w:rFonts w:ascii="Times New Roman" w:hAnsi="Times New Roman" w:cs="Times New Roman"/>
        </w:rPr>
        <w:t>;</w:t>
      </w:r>
    </w:p>
    <w:p w14:paraId="087BD8FD" w14:textId="328E0C5D" w:rsidR="00650FED" w:rsidRPr="006475B9" w:rsidRDefault="00E77311" w:rsidP="002D3E46">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 xml:space="preserve">Sabiedrības nekustamā īpašuma atsavināšana par cenu (neskaitot pievienotās vērtības nodokli), kas ir vienāda vai lielāka par 200 000 </w:t>
      </w:r>
      <w:r w:rsidRPr="006475B9">
        <w:rPr>
          <w:rFonts w:asciiTheme="majorBidi" w:hAnsiTheme="majorBidi" w:cstheme="majorBidi"/>
          <w:i/>
          <w:iCs/>
        </w:rPr>
        <w:t>euro</w:t>
      </w:r>
      <w:r w:rsidR="00650FED" w:rsidRPr="006475B9">
        <w:rPr>
          <w:rFonts w:ascii="Times New Roman" w:hAnsi="Times New Roman" w:cs="Times New Roman"/>
        </w:rPr>
        <w:t>;</w:t>
      </w:r>
    </w:p>
    <w:p w14:paraId="421C2AA2" w14:textId="4C3DEC55" w:rsidR="00650FED" w:rsidRPr="006475B9" w:rsidRDefault="00E77311" w:rsidP="00004DA5">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Sabiedrības nekustamā īpašuma apgrūtināšana ar lietu tiesībām, izņemot nekustamo īpašumu apgrūtināšana ar tiesību aprobežojumiem inženiertīklu ierīkošanai</w:t>
      </w:r>
      <w:r w:rsidR="006E4D79" w:rsidRPr="006475B9">
        <w:rPr>
          <w:rFonts w:asciiTheme="majorBidi" w:hAnsiTheme="majorBidi" w:cstheme="majorBidi"/>
        </w:rPr>
        <w:t>, kā arī,</w:t>
      </w:r>
      <w:r w:rsidRPr="006475B9">
        <w:rPr>
          <w:rFonts w:asciiTheme="majorBidi" w:hAnsiTheme="majorBidi" w:cstheme="majorBidi"/>
        </w:rPr>
        <w:t xml:space="preserve"> </w:t>
      </w:r>
      <w:r w:rsidRPr="006475B9">
        <w:rPr>
          <w:rFonts w:asciiTheme="majorBidi" w:hAnsiTheme="majorBidi" w:cstheme="majorBidi"/>
        </w:rPr>
        <w:lastRenderedPageBreak/>
        <w:t>ja apgrūtināšanu ar lietu tiesībām noteic spēkā esošie normatīvie akti vai spēkā stājies tiesas spriedums</w:t>
      </w:r>
      <w:r w:rsidR="00650FED" w:rsidRPr="006475B9">
        <w:rPr>
          <w:rFonts w:ascii="Times New Roman" w:hAnsi="Times New Roman" w:cs="Times New Roman"/>
        </w:rPr>
        <w:t xml:space="preserve">; </w:t>
      </w:r>
    </w:p>
    <w:p w14:paraId="4D9C653D" w14:textId="345D3955" w:rsidR="00650FED" w:rsidRPr="006475B9" w:rsidRDefault="00E77311" w:rsidP="00004DA5">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garantiju izsniegšana, izņemot garantijas, kuras nepieciešams izsniegt, lai izpildītu Sabiedrības apstiprinātajā attiecīgā gada budžetā paredzētos pasākumus</w:t>
      </w:r>
      <w:r w:rsidR="00650FED" w:rsidRPr="006475B9">
        <w:rPr>
          <w:rFonts w:ascii="Times New Roman" w:hAnsi="Times New Roman" w:cs="Times New Roman"/>
        </w:rPr>
        <w:t>;</w:t>
      </w:r>
    </w:p>
    <w:p w14:paraId="5A23898A" w14:textId="3CB54745" w:rsidR="002B2D86" w:rsidRPr="006475B9" w:rsidRDefault="00E77311" w:rsidP="00004DA5">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aizņēmuma, kura summa ir vienāda vai lielāka par 1 000 000 </w:t>
      </w:r>
      <w:r w:rsidRPr="006475B9">
        <w:rPr>
          <w:rFonts w:asciiTheme="majorBidi" w:hAnsiTheme="majorBidi" w:cstheme="majorBidi"/>
          <w:i/>
          <w:iCs/>
        </w:rPr>
        <w:t>euro</w:t>
      </w:r>
      <w:r w:rsidRPr="006475B9">
        <w:rPr>
          <w:rFonts w:asciiTheme="majorBidi" w:hAnsiTheme="majorBidi" w:cstheme="majorBidi"/>
        </w:rPr>
        <w:t>, ņemšana</w:t>
      </w:r>
      <w:r w:rsidR="002B2D86" w:rsidRPr="006475B9">
        <w:rPr>
          <w:rFonts w:ascii="Times New Roman" w:hAnsi="Times New Roman" w:cs="Times New Roman"/>
        </w:rPr>
        <w:t>;</w:t>
      </w:r>
    </w:p>
    <w:p w14:paraId="77F6F34A" w14:textId="4563915B" w:rsidR="00E6681C" w:rsidRPr="006475B9" w:rsidRDefault="00E77311" w:rsidP="00004DA5">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Sabiedrības kapitālieguldījumu projekta īstenošana, ja projekta vērtība ir vienāda vai lielāka par 1 000 000 </w:t>
      </w:r>
      <w:r w:rsidRPr="006475B9">
        <w:rPr>
          <w:rFonts w:asciiTheme="majorBidi" w:hAnsiTheme="majorBidi" w:cstheme="majorBidi"/>
          <w:i/>
          <w:iCs/>
        </w:rPr>
        <w:t>euro</w:t>
      </w:r>
      <w:r w:rsidRPr="006475B9">
        <w:rPr>
          <w:rFonts w:asciiTheme="majorBidi" w:hAnsiTheme="majorBidi" w:cstheme="majorBidi"/>
        </w:rPr>
        <w:t>, kā arī kapitālieguldījumu projekta īstenošanas turpināšana, ja projekta vērtība pārsniedz sākotnēji plānoto vērtību par vismaz 10</w:t>
      </w:r>
      <w:r w:rsidR="00D20DB3" w:rsidRPr="006475B9">
        <w:rPr>
          <w:rFonts w:asciiTheme="majorBidi" w:hAnsiTheme="majorBidi" w:cstheme="majorBidi"/>
        </w:rPr>
        <w:t> </w:t>
      </w:r>
      <w:r w:rsidRPr="006475B9">
        <w:rPr>
          <w:rFonts w:asciiTheme="majorBidi" w:hAnsiTheme="majorBidi" w:cstheme="majorBidi"/>
        </w:rPr>
        <w:t>procentiem un pieauguma summa ir vienāda vai lielāka par 300</w:t>
      </w:r>
      <w:r w:rsidR="00D20DB3" w:rsidRPr="006475B9">
        <w:rPr>
          <w:rFonts w:asciiTheme="majorBidi" w:hAnsiTheme="majorBidi" w:cstheme="majorBidi"/>
        </w:rPr>
        <w:t> </w:t>
      </w:r>
      <w:r w:rsidRPr="006475B9">
        <w:rPr>
          <w:rFonts w:asciiTheme="majorBidi" w:hAnsiTheme="majorBidi" w:cstheme="majorBidi"/>
        </w:rPr>
        <w:t xml:space="preserve">000 </w:t>
      </w:r>
      <w:r w:rsidRPr="006475B9">
        <w:rPr>
          <w:rFonts w:asciiTheme="majorBidi" w:hAnsiTheme="majorBidi" w:cstheme="majorBidi"/>
          <w:i/>
          <w:iCs/>
        </w:rPr>
        <w:t>euro</w:t>
      </w:r>
      <w:r w:rsidR="00E6681C" w:rsidRPr="006475B9">
        <w:rPr>
          <w:rFonts w:ascii="Times New Roman" w:hAnsi="Times New Roman" w:cs="Times New Roman"/>
        </w:rPr>
        <w:t>;</w:t>
      </w:r>
    </w:p>
    <w:p w14:paraId="41879E7B" w14:textId="41C3A601" w:rsidR="00E77311" w:rsidRPr="006475B9" w:rsidRDefault="00E77311" w:rsidP="00004DA5">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 xml:space="preserve">tāda darījuma slēgšana, kas netiek slēgts Sabiedrības parasti veicamās komercdarbības ietvaros, ja darījuma summa ir vienāda vai lielāka par 300 000 </w:t>
      </w:r>
      <w:r w:rsidRPr="006475B9">
        <w:rPr>
          <w:rFonts w:asciiTheme="majorBidi" w:hAnsiTheme="majorBidi" w:cstheme="majorBidi"/>
          <w:i/>
          <w:iCs/>
        </w:rPr>
        <w:t>euro</w:t>
      </w:r>
      <w:r w:rsidRPr="006475B9">
        <w:rPr>
          <w:rFonts w:asciiTheme="majorBidi" w:hAnsiTheme="majorBidi" w:cstheme="majorBidi"/>
        </w:rPr>
        <w:t>;</w:t>
      </w:r>
    </w:p>
    <w:p w14:paraId="03E4AD94" w14:textId="555D32DB" w:rsidR="00650FED" w:rsidRPr="006475B9" w:rsidRDefault="00E77311" w:rsidP="00004DA5">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darījuma slēgšana starp Sabiedrību un saistīto personu vai revidentu</w:t>
      </w:r>
      <w:r w:rsidR="00650FED" w:rsidRPr="006475B9">
        <w:rPr>
          <w:rFonts w:ascii="Times New Roman" w:hAnsi="Times New Roman" w:cs="Times New Roman"/>
        </w:rPr>
        <w:t>;</w:t>
      </w:r>
    </w:p>
    <w:p w14:paraId="10B2B2E7" w14:textId="6173B3DC" w:rsidR="00650FED" w:rsidRPr="006475B9" w:rsidRDefault="00E77311" w:rsidP="004E764B">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ārpakalpojuma sniedzēja (ieguldījumu konsultants, revidents u.c.) pieaicināšana Sabiedrības vērtspapīru publiskās emisijas prospekta sagatavošanai</w:t>
      </w:r>
      <w:r w:rsidR="00650FED" w:rsidRPr="006475B9">
        <w:rPr>
          <w:rFonts w:ascii="Times New Roman" w:hAnsi="Times New Roman" w:cs="Times New Roman"/>
        </w:rPr>
        <w:t>;</w:t>
      </w:r>
    </w:p>
    <w:p w14:paraId="20FD628F" w14:textId="1B1D3257" w:rsidR="004E764B" w:rsidRPr="006475B9" w:rsidRDefault="00E77311" w:rsidP="004E764B">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Sabiedrības ikgadējā budžeta apstiprināšana</w:t>
      </w:r>
      <w:r w:rsidR="004E764B" w:rsidRPr="006475B9">
        <w:rPr>
          <w:rFonts w:ascii="Times New Roman" w:hAnsi="Times New Roman" w:cs="Times New Roman"/>
        </w:rPr>
        <w:t>;</w:t>
      </w:r>
    </w:p>
    <w:p w14:paraId="33BAC29F" w14:textId="288DC164" w:rsidR="004E764B" w:rsidRPr="006475B9" w:rsidRDefault="00E77311" w:rsidP="004E764B">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Sabiedrības biznesa plāna apstiprināšana</w:t>
      </w:r>
      <w:r w:rsidR="004E764B" w:rsidRPr="006475B9">
        <w:rPr>
          <w:rFonts w:ascii="Times New Roman" w:hAnsi="Times New Roman" w:cs="Times New Roman"/>
        </w:rPr>
        <w:t>;</w:t>
      </w:r>
    </w:p>
    <w:p w14:paraId="1EC909DB" w14:textId="64939F80" w:rsidR="004E764B" w:rsidRPr="006475B9" w:rsidRDefault="00E77311" w:rsidP="004E764B">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Sabiedrības Valdes nolikuma apstiprināšana</w:t>
      </w:r>
      <w:r w:rsidR="004E764B" w:rsidRPr="006475B9">
        <w:rPr>
          <w:rFonts w:ascii="Times New Roman" w:hAnsi="Times New Roman" w:cs="Times New Roman"/>
        </w:rPr>
        <w:t>;</w:t>
      </w:r>
    </w:p>
    <w:p w14:paraId="218BE3F6" w14:textId="16C4FCFF" w:rsidR="004E764B" w:rsidRPr="006475B9" w:rsidRDefault="00E77311" w:rsidP="00E77311">
      <w:pPr>
        <w:pStyle w:val="ListParagraph"/>
        <w:numPr>
          <w:ilvl w:val="1"/>
          <w:numId w:val="1"/>
        </w:numPr>
        <w:tabs>
          <w:tab w:val="left" w:pos="1276"/>
        </w:tabs>
        <w:spacing w:after="120"/>
        <w:ind w:left="0" w:firstLine="709"/>
        <w:contextualSpacing w:val="0"/>
        <w:jc w:val="both"/>
        <w:rPr>
          <w:rFonts w:asciiTheme="majorBidi" w:hAnsiTheme="majorBidi" w:cstheme="majorBidi"/>
        </w:rPr>
      </w:pPr>
      <w:r w:rsidRPr="006475B9">
        <w:rPr>
          <w:rFonts w:asciiTheme="majorBidi" w:hAnsiTheme="majorBidi" w:cstheme="majorBidi"/>
        </w:rPr>
        <w:t>citu svarīgu jautājumu izlemšana, ja iepriekšēju piekrišanas saņemšanu nosaka padomes vai valdes lēmums</w:t>
      </w:r>
      <w:r w:rsidR="004E764B" w:rsidRPr="006475B9">
        <w:rPr>
          <w:rFonts w:asciiTheme="majorBidi" w:hAnsiTheme="majorBidi" w:cstheme="majorBidi"/>
        </w:rPr>
        <w:t>.</w:t>
      </w:r>
    </w:p>
    <w:p w14:paraId="181A0603" w14:textId="6DC08F6B" w:rsidR="004322F9" w:rsidRPr="006475B9" w:rsidRDefault="004322F9" w:rsidP="004322F9">
      <w:pPr>
        <w:pStyle w:val="ListParagraph"/>
        <w:numPr>
          <w:ilvl w:val="0"/>
          <w:numId w:val="1"/>
        </w:numPr>
        <w:tabs>
          <w:tab w:val="left" w:pos="1134"/>
        </w:tabs>
        <w:ind w:left="0" w:firstLine="709"/>
        <w:contextualSpacing w:val="0"/>
        <w:jc w:val="both"/>
        <w:rPr>
          <w:rFonts w:ascii="Times New Roman" w:hAnsi="Times New Roman" w:cs="Times New Roman"/>
        </w:rPr>
      </w:pPr>
      <w:r w:rsidRPr="006475B9">
        <w:rPr>
          <w:rFonts w:ascii="Times New Roman" w:hAnsi="Times New Roman" w:cs="Times New Roman"/>
        </w:rPr>
        <w:t>Padomes piekrišana nav nepieciešama, ja tiek slēgts darījums par:</w:t>
      </w:r>
    </w:p>
    <w:p w14:paraId="39656546" w14:textId="3F602F44" w:rsidR="004322F9" w:rsidRPr="006475B9" w:rsidRDefault="004322F9" w:rsidP="004322F9">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imes New Roman" w:hAnsi="Times New Roman" w:cs="Times New Roman"/>
        </w:rPr>
        <w:t>dabasgāzes pārvades sistēmas pakalpojumu</w:t>
      </w:r>
      <w:r w:rsidR="00906861" w:rsidRPr="006475B9">
        <w:rPr>
          <w:rFonts w:ascii="Times New Roman" w:hAnsi="Times New Roman" w:cs="Times New Roman"/>
        </w:rPr>
        <w:t xml:space="preserve"> un balansēšanu</w:t>
      </w:r>
      <w:r w:rsidRPr="006475B9">
        <w:rPr>
          <w:rFonts w:ascii="Times New Roman" w:hAnsi="Times New Roman" w:cs="Times New Roman"/>
        </w:rPr>
        <w:t>;</w:t>
      </w:r>
    </w:p>
    <w:p w14:paraId="2EF496FC" w14:textId="0D9BA97A" w:rsidR="004322F9" w:rsidRPr="006475B9" w:rsidRDefault="004322F9" w:rsidP="004322F9">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imes New Roman" w:hAnsi="Times New Roman" w:cs="Times New Roman"/>
        </w:rPr>
        <w:t>dabasgāzes uzglabāšanas pakalpojumu;</w:t>
      </w:r>
    </w:p>
    <w:p w14:paraId="5AA5B5DC" w14:textId="2E0E45B6" w:rsidR="004322F9" w:rsidRPr="006475B9" w:rsidRDefault="004322F9" w:rsidP="004322F9">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imes New Roman" w:hAnsi="Times New Roman" w:cs="Times New Roman"/>
        </w:rPr>
        <w:t xml:space="preserve">dabasgāzes pārvades sistēmas </w:t>
      </w:r>
      <w:proofErr w:type="spellStart"/>
      <w:r w:rsidRPr="006475B9">
        <w:rPr>
          <w:rFonts w:ascii="Times New Roman" w:hAnsi="Times New Roman" w:cs="Times New Roman"/>
        </w:rPr>
        <w:t>palīgpakalpojumu</w:t>
      </w:r>
      <w:proofErr w:type="spellEnd"/>
      <w:r w:rsidRPr="006475B9">
        <w:rPr>
          <w:rFonts w:ascii="Times New Roman" w:hAnsi="Times New Roman" w:cs="Times New Roman"/>
        </w:rPr>
        <w:t>, tai skaitā balansēšanas pakalpojumu;</w:t>
      </w:r>
    </w:p>
    <w:p w14:paraId="01EB1383" w14:textId="65C9FB2C" w:rsidR="004322F9" w:rsidRPr="006475B9" w:rsidRDefault="004322F9" w:rsidP="004322F9">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imes New Roman" w:hAnsi="Times New Roman" w:cs="Times New Roman"/>
        </w:rPr>
        <w:t>dabasgāzes iegādi biržā</w:t>
      </w:r>
      <w:r w:rsidR="00E77311" w:rsidRPr="006475B9">
        <w:rPr>
          <w:rFonts w:ascii="Times New Roman" w:hAnsi="Times New Roman" w:cs="Times New Roman"/>
        </w:rPr>
        <w:t>;</w:t>
      </w:r>
    </w:p>
    <w:p w14:paraId="10B5BEA6" w14:textId="724054D1" w:rsidR="00E77311" w:rsidRPr="006475B9" w:rsidRDefault="00E77311" w:rsidP="00E77311">
      <w:pPr>
        <w:pStyle w:val="ListParagraph"/>
        <w:numPr>
          <w:ilvl w:val="1"/>
          <w:numId w:val="1"/>
        </w:numPr>
        <w:tabs>
          <w:tab w:val="left" w:pos="1276"/>
        </w:tabs>
        <w:spacing w:after="120"/>
        <w:ind w:left="0" w:firstLine="709"/>
        <w:contextualSpacing w:val="0"/>
        <w:jc w:val="both"/>
        <w:rPr>
          <w:rFonts w:ascii="Times New Roman" w:hAnsi="Times New Roman" w:cs="Times New Roman"/>
        </w:rPr>
      </w:pPr>
      <w:r w:rsidRPr="006475B9">
        <w:rPr>
          <w:rFonts w:asciiTheme="majorBidi" w:hAnsiTheme="majorBidi" w:cstheme="majorBidi"/>
        </w:rPr>
        <w:t>dabasgāzes pārvades un uzglabāšanas sistēmas objektu neatliekamu remontdarbu veikšanu.</w:t>
      </w:r>
    </w:p>
    <w:p w14:paraId="1159B9AE" w14:textId="1BE30549" w:rsidR="007766C1" w:rsidRPr="006475B9" w:rsidRDefault="004322F9" w:rsidP="00140CB3">
      <w:pPr>
        <w:pStyle w:val="ListParagraph"/>
        <w:numPr>
          <w:ilvl w:val="0"/>
          <w:numId w:val="14"/>
        </w:numPr>
        <w:tabs>
          <w:tab w:val="left" w:pos="426"/>
        </w:tabs>
        <w:spacing w:before="240" w:after="120"/>
        <w:ind w:left="0" w:firstLine="0"/>
        <w:contextualSpacing w:val="0"/>
        <w:jc w:val="center"/>
        <w:rPr>
          <w:rFonts w:ascii="Times New Roman" w:eastAsia="Times New Roman" w:hAnsi="Times New Roman" w:cs="Times New Roman"/>
          <w:b/>
        </w:rPr>
      </w:pPr>
      <w:r w:rsidRPr="006475B9">
        <w:rPr>
          <w:rFonts w:ascii="Times New Roman" w:eastAsia="Times New Roman" w:hAnsi="Times New Roman" w:cs="Times New Roman"/>
          <w:b/>
        </w:rPr>
        <w:t>Sabiedrības darbības revīzija</w:t>
      </w:r>
    </w:p>
    <w:p w14:paraId="56075D8F" w14:textId="58EA39DF" w:rsidR="004322F9" w:rsidRPr="006475B9" w:rsidRDefault="00E77311" w:rsidP="004322F9">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heme="majorBidi" w:hAnsiTheme="majorBidi" w:cstheme="majorBidi"/>
        </w:rPr>
        <w:t>Sabiedrības finanšu pārskatu revīziju veic starptautiski atzīts neatkarīgs zvērināts revidents</w:t>
      </w:r>
      <w:r w:rsidR="004322F9" w:rsidRPr="006475B9">
        <w:rPr>
          <w:rFonts w:ascii="Times New Roman" w:hAnsi="Times New Roman" w:cs="Times New Roman"/>
        </w:rPr>
        <w:t>.</w:t>
      </w:r>
    </w:p>
    <w:p w14:paraId="0AFBF98D" w14:textId="05231524" w:rsidR="002B0AB6" w:rsidRDefault="00E77311" w:rsidP="004322F9">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heme="majorBidi" w:hAnsiTheme="majorBidi" w:cstheme="majorBidi"/>
        </w:rPr>
        <w:t>Akcionāru sapulce pieņem lēmumu par revidenta ievēlēšanu uz noteiktu termiņu, kas nav ilgāks par pieciem gadiem</w:t>
      </w:r>
      <w:r w:rsidR="004322F9" w:rsidRPr="006475B9">
        <w:rPr>
          <w:rFonts w:ascii="Times New Roman" w:hAnsi="Times New Roman" w:cs="Times New Roman"/>
        </w:rPr>
        <w:t xml:space="preserve">. </w:t>
      </w:r>
    </w:p>
    <w:p w14:paraId="4D2C63CB" w14:textId="77777777" w:rsidR="00ED5C58" w:rsidRDefault="00D56397" w:rsidP="00ED5C58">
      <w:pPr>
        <w:tabs>
          <w:tab w:val="left" w:pos="2835"/>
        </w:tabs>
        <w:ind w:right="-6"/>
        <w:rPr>
          <w:rFonts w:ascii="Times New Roman" w:hAnsi="Times New Roman" w:cs="Times New Roman"/>
        </w:rPr>
      </w:pPr>
      <w:r>
        <w:rPr>
          <w:rFonts w:ascii="Times New Roman" w:hAnsi="Times New Roman" w:cs="Times New Roman"/>
        </w:rPr>
        <w:t>2026. gada 23. aprīļa</w:t>
      </w:r>
      <w:r w:rsidR="00ED5C58">
        <w:rPr>
          <w:rFonts w:ascii="Times New Roman" w:hAnsi="Times New Roman" w:cs="Times New Roman"/>
        </w:rPr>
        <w:t xml:space="preserve"> akcionāru</w:t>
      </w:r>
    </w:p>
    <w:p w14:paraId="25E62A68" w14:textId="724580CE" w:rsidR="00261480" w:rsidRPr="006475B9" w:rsidRDefault="00ED5C58" w:rsidP="00ED5C58">
      <w:pPr>
        <w:tabs>
          <w:tab w:val="left" w:pos="2835"/>
        </w:tabs>
        <w:ind w:right="-6"/>
        <w:rPr>
          <w:rFonts w:ascii="Times New Roman" w:hAnsi="Times New Roman" w:cs="Times New Roman"/>
        </w:rPr>
      </w:pPr>
      <w:r>
        <w:rPr>
          <w:rFonts w:ascii="Times New Roman" w:hAnsi="Times New Roman" w:cs="Times New Roman"/>
        </w:rPr>
        <w:t>sapulces vadītājs, v</w:t>
      </w:r>
      <w:r w:rsidR="00261480" w:rsidRPr="006475B9">
        <w:rPr>
          <w:rFonts w:ascii="Times New Roman" w:hAnsi="Times New Roman" w:cs="Times New Roman"/>
        </w:rPr>
        <w:t>aldes priekšsēdētāj</w:t>
      </w:r>
      <w:r w:rsidR="002B0AB6" w:rsidRPr="006475B9">
        <w:rPr>
          <w:rFonts w:ascii="Times New Roman" w:hAnsi="Times New Roman" w:cs="Times New Roman"/>
        </w:rPr>
        <w:t>s</w:t>
      </w:r>
      <w:r w:rsidR="00261480" w:rsidRPr="006475B9">
        <w:rPr>
          <w:rFonts w:ascii="Times New Roman" w:hAnsi="Times New Roman" w:cs="Times New Roman"/>
        </w:rPr>
        <w:t xml:space="preserve">    </w:t>
      </w:r>
      <w:r>
        <w:rPr>
          <w:rFonts w:ascii="Times New Roman" w:hAnsi="Times New Roman" w:cs="Times New Roman"/>
        </w:rPr>
        <w:tab/>
      </w:r>
      <w:r w:rsidR="00261480" w:rsidRPr="006475B9">
        <w:rPr>
          <w:rFonts w:ascii="Times New Roman" w:hAnsi="Times New Roman" w:cs="Times New Roman"/>
        </w:rPr>
        <w:t>(</w:t>
      </w:r>
      <w:r w:rsidR="002B0AB6" w:rsidRPr="006475B9">
        <w:rPr>
          <w:rFonts w:ascii="Times New Roman" w:hAnsi="Times New Roman" w:cs="Times New Roman"/>
        </w:rPr>
        <w:t xml:space="preserve">personiskais </w:t>
      </w:r>
      <w:r w:rsidR="00261480" w:rsidRPr="006475B9">
        <w:rPr>
          <w:rFonts w:ascii="Times New Roman" w:hAnsi="Times New Roman" w:cs="Times New Roman"/>
        </w:rPr>
        <w:t>paraksts *)</w:t>
      </w:r>
      <w:r w:rsidR="00A84EAB" w:rsidRPr="006475B9">
        <w:rPr>
          <w:rFonts w:ascii="Times New Roman" w:hAnsi="Times New Roman" w:cs="Times New Roman"/>
        </w:rPr>
        <w:tab/>
        <w:t>Uldis Bariss</w:t>
      </w:r>
    </w:p>
    <w:p w14:paraId="0889A92E" w14:textId="242C00B6" w:rsidR="002B0AB6" w:rsidRPr="006475B9" w:rsidRDefault="002B0AB6" w:rsidP="00ED5C58">
      <w:pPr>
        <w:tabs>
          <w:tab w:val="left" w:pos="6804"/>
        </w:tabs>
        <w:ind w:right="-7"/>
        <w:rPr>
          <w:rFonts w:ascii="Times New Roman" w:hAnsi="Times New Roman" w:cs="Times New Roman"/>
        </w:rPr>
      </w:pPr>
    </w:p>
    <w:p w14:paraId="47240608" w14:textId="474D7D7B" w:rsidR="002B0AB6" w:rsidRPr="006475B9" w:rsidRDefault="002B0AB6" w:rsidP="00ED5C58">
      <w:pPr>
        <w:tabs>
          <w:tab w:val="left" w:pos="2694"/>
        </w:tabs>
        <w:ind w:right="-7"/>
        <w:rPr>
          <w:rFonts w:ascii="Times New Roman" w:hAnsi="Times New Roman" w:cs="Times New Roman"/>
        </w:rPr>
      </w:pPr>
      <w:r w:rsidRPr="006475B9">
        <w:rPr>
          <w:rFonts w:ascii="Times New Roman" w:hAnsi="Times New Roman" w:cs="Times New Roman"/>
        </w:rPr>
        <w:t xml:space="preserve">Valdes loceklis </w:t>
      </w:r>
      <w:r w:rsidRPr="006475B9">
        <w:rPr>
          <w:rFonts w:ascii="Times New Roman" w:hAnsi="Times New Roman" w:cs="Times New Roman"/>
        </w:rPr>
        <w:tab/>
      </w:r>
      <w:r w:rsidR="00EC1DBF" w:rsidRPr="006475B9">
        <w:rPr>
          <w:rFonts w:ascii="Times New Roman" w:hAnsi="Times New Roman" w:cs="Times New Roman"/>
        </w:rPr>
        <w:tab/>
      </w:r>
      <w:r w:rsidR="00EC1DBF" w:rsidRPr="006475B9">
        <w:rPr>
          <w:rFonts w:ascii="Times New Roman" w:hAnsi="Times New Roman" w:cs="Times New Roman"/>
        </w:rPr>
        <w:tab/>
      </w:r>
      <w:r w:rsidR="00EC1DBF" w:rsidRPr="006475B9">
        <w:rPr>
          <w:rFonts w:ascii="Times New Roman" w:hAnsi="Times New Roman" w:cs="Times New Roman"/>
        </w:rPr>
        <w:tab/>
      </w:r>
      <w:r w:rsidRPr="006475B9">
        <w:rPr>
          <w:rFonts w:ascii="Times New Roman" w:hAnsi="Times New Roman" w:cs="Times New Roman"/>
        </w:rPr>
        <w:t>(personiskais paraksts</w:t>
      </w:r>
      <w:r w:rsidR="002716B8">
        <w:rPr>
          <w:rFonts w:ascii="Times New Roman" w:hAnsi="Times New Roman" w:cs="Times New Roman"/>
        </w:rPr>
        <w:t xml:space="preserve"> </w:t>
      </w:r>
      <w:r w:rsidRPr="006475B9">
        <w:rPr>
          <w:rFonts w:ascii="Times New Roman" w:hAnsi="Times New Roman" w:cs="Times New Roman"/>
        </w:rPr>
        <w:t>*)</w:t>
      </w:r>
      <w:r w:rsidRPr="006475B9">
        <w:rPr>
          <w:rFonts w:ascii="Times New Roman" w:hAnsi="Times New Roman" w:cs="Times New Roman"/>
        </w:rPr>
        <w:tab/>
      </w:r>
      <w:r w:rsidR="00A84EAB" w:rsidRPr="006475B9">
        <w:rPr>
          <w:rFonts w:ascii="Times New Roman" w:hAnsi="Times New Roman" w:cs="Times New Roman"/>
        </w:rPr>
        <w:t>Mārtiņš Gode</w:t>
      </w:r>
    </w:p>
    <w:p w14:paraId="09F596CD" w14:textId="02152799" w:rsidR="00261480" w:rsidRPr="006475B9" w:rsidRDefault="00261480" w:rsidP="00ED5C58">
      <w:pPr>
        <w:ind w:right="-7"/>
        <w:rPr>
          <w:rFonts w:ascii="Times New Roman" w:hAnsi="Times New Roman" w:cs="Times New Roman"/>
          <w:sz w:val="20"/>
        </w:rPr>
      </w:pPr>
    </w:p>
    <w:p w14:paraId="21D667EE" w14:textId="77777777" w:rsidR="00ED5C58" w:rsidRPr="00ED5C58" w:rsidRDefault="00ED5C58" w:rsidP="00ED5C58">
      <w:pPr>
        <w:tabs>
          <w:tab w:val="left" w:pos="2694"/>
        </w:tabs>
        <w:ind w:right="-7"/>
        <w:rPr>
          <w:rFonts w:ascii="Times New Roman" w:hAnsi="Times New Roman" w:cs="Times New Roman"/>
        </w:rPr>
      </w:pPr>
      <w:bookmarkStart w:id="0" w:name="_Hlk54876289"/>
      <w:r w:rsidRPr="00ED5C58">
        <w:rPr>
          <w:rFonts w:ascii="Times New Roman" w:hAnsi="Times New Roman" w:cs="Times New Roman"/>
        </w:rPr>
        <w:t>2026. gada 23. aprīļa akcionāru</w:t>
      </w:r>
    </w:p>
    <w:p w14:paraId="2F68E36A" w14:textId="7C33D47C" w:rsidR="00EC1DBF" w:rsidRPr="006475B9" w:rsidRDefault="004860BC" w:rsidP="00ED5C58">
      <w:pPr>
        <w:tabs>
          <w:tab w:val="left" w:pos="2694"/>
        </w:tabs>
        <w:ind w:right="-7"/>
        <w:rPr>
          <w:rFonts w:ascii="Times New Roman" w:hAnsi="Times New Roman" w:cs="Times New Roman"/>
        </w:rPr>
      </w:pPr>
      <w:r w:rsidRPr="006475B9">
        <w:rPr>
          <w:rFonts w:ascii="Times New Roman" w:hAnsi="Times New Roman" w:cs="Times New Roman"/>
        </w:rPr>
        <w:t xml:space="preserve">sapulces </w:t>
      </w:r>
      <w:r w:rsidR="000A0A3E" w:rsidRPr="006475B9">
        <w:rPr>
          <w:rFonts w:ascii="Times New Roman" w:hAnsi="Times New Roman" w:cs="Times New Roman"/>
        </w:rPr>
        <w:t>protokolist</w:t>
      </w:r>
      <w:r w:rsidR="00E127ED">
        <w:rPr>
          <w:rFonts w:ascii="Times New Roman" w:hAnsi="Times New Roman" w:cs="Times New Roman"/>
        </w:rPr>
        <w:t>s</w:t>
      </w:r>
      <w:r w:rsidR="00EC1DBF" w:rsidRPr="006475B9">
        <w:rPr>
          <w:rFonts w:ascii="Times New Roman" w:hAnsi="Times New Roman" w:cs="Times New Roman"/>
        </w:rPr>
        <w:tab/>
      </w:r>
      <w:r w:rsidR="00EC1DBF" w:rsidRPr="006475B9">
        <w:rPr>
          <w:rFonts w:ascii="Times New Roman" w:hAnsi="Times New Roman" w:cs="Times New Roman"/>
        </w:rPr>
        <w:tab/>
      </w:r>
      <w:r w:rsidR="00ED5C58">
        <w:rPr>
          <w:rFonts w:ascii="Times New Roman" w:hAnsi="Times New Roman" w:cs="Times New Roman"/>
        </w:rPr>
        <w:tab/>
      </w:r>
      <w:r w:rsidR="00ED5C58">
        <w:rPr>
          <w:rFonts w:ascii="Times New Roman" w:hAnsi="Times New Roman" w:cs="Times New Roman"/>
        </w:rPr>
        <w:tab/>
      </w:r>
      <w:r w:rsidR="00EC1DBF" w:rsidRPr="006475B9">
        <w:rPr>
          <w:rFonts w:ascii="Times New Roman" w:hAnsi="Times New Roman" w:cs="Times New Roman"/>
        </w:rPr>
        <w:t>(personiskais paraksts</w:t>
      </w:r>
      <w:r w:rsidR="002716B8">
        <w:rPr>
          <w:rFonts w:ascii="Times New Roman" w:hAnsi="Times New Roman" w:cs="Times New Roman"/>
        </w:rPr>
        <w:t xml:space="preserve"> </w:t>
      </w:r>
      <w:r w:rsidR="00EC1DBF" w:rsidRPr="006475B9">
        <w:rPr>
          <w:rFonts w:ascii="Times New Roman" w:hAnsi="Times New Roman" w:cs="Times New Roman"/>
        </w:rPr>
        <w:t>*)</w:t>
      </w:r>
      <w:r w:rsidR="00A84EAB" w:rsidRPr="006475B9">
        <w:rPr>
          <w:rFonts w:ascii="Times New Roman" w:hAnsi="Times New Roman" w:cs="Times New Roman"/>
        </w:rPr>
        <w:tab/>
      </w:r>
      <w:r w:rsidR="00E127ED">
        <w:rPr>
          <w:rFonts w:ascii="Times New Roman" w:hAnsi="Times New Roman" w:cs="Times New Roman"/>
        </w:rPr>
        <w:t>__________</w:t>
      </w:r>
      <w:r w:rsidR="000A0A3E" w:rsidRPr="006475B9">
        <w:rPr>
          <w:rFonts w:ascii="Times New Roman" w:hAnsi="Times New Roman" w:cs="Times New Roman"/>
        </w:rPr>
        <w:t xml:space="preserve"> </w:t>
      </w:r>
    </w:p>
    <w:p w14:paraId="48FD8360" w14:textId="77777777" w:rsidR="00ED5C58" w:rsidRDefault="00ED5C58" w:rsidP="00ED5C58">
      <w:pPr>
        <w:rPr>
          <w:rFonts w:ascii="Times New Roman" w:hAnsi="Times New Roman" w:cs="Times New Roman"/>
        </w:rPr>
      </w:pPr>
    </w:p>
    <w:p w14:paraId="6B83CB5C" w14:textId="519129CD" w:rsidR="004860BC" w:rsidRPr="006475B9" w:rsidRDefault="004860BC" w:rsidP="00ED5C58">
      <w:pPr>
        <w:rPr>
          <w:rFonts w:ascii="Times New Roman" w:hAnsi="Times New Roman" w:cs="Times New Roman"/>
        </w:rPr>
      </w:pPr>
      <w:r w:rsidRPr="006475B9">
        <w:rPr>
          <w:rFonts w:ascii="Times New Roman" w:hAnsi="Times New Roman" w:cs="Times New Roman"/>
        </w:rPr>
        <w:t xml:space="preserve">Akcionārs – </w:t>
      </w:r>
    </w:p>
    <w:p w14:paraId="4684EF79" w14:textId="5AE51C6A" w:rsidR="00EC1DBF" w:rsidRPr="006475B9" w:rsidRDefault="00ED5C58" w:rsidP="00ED5C58">
      <w:pPr>
        <w:tabs>
          <w:tab w:val="left" w:pos="2694"/>
        </w:tabs>
        <w:ind w:right="-7"/>
        <w:rPr>
          <w:rFonts w:ascii="Times New Roman" w:hAnsi="Times New Roman" w:cs="Times New Roman"/>
        </w:rPr>
      </w:pPr>
      <w:r w:rsidRPr="00ED5C58">
        <w:rPr>
          <w:rFonts w:ascii="Times New Roman" w:hAnsi="Times New Roman" w:cs="Times New Roman"/>
        </w:rPr>
        <w:t xml:space="preserve">2026. gada 23. aprīļa </w:t>
      </w:r>
      <w:r w:rsidR="004860BC" w:rsidRPr="006475B9">
        <w:rPr>
          <w:rFonts w:ascii="Times New Roman" w:hAnsi="Times New Roman" w:cs="Times New Roman"/>
        </w:rPr>
        <w:t>akcionāru</w:t>
      </w:r>
    </w:p>
    <w:p w14:paraId="51F8EC2E" w14:textId="3EB8D3E1" w:rsidR="00EC1DBF" w:rsidRPr="00F42F19" w:rsidRDefault="004860BC" w:rsidP="00EC1DBF">
      <w:pPr>
        <w:tabs>
          <w:tab w:val="left" w:pos="2694"/>
        </w:tabs>
        <w:ind w:right="-7"/>
        <w:rPr>
          <w:rFonts w:ascii="Times New Roman" w:hAnsi="Times New Roman" w:cs="Times New Roman"/>
        </w:rPr>
      </w:pPr>
      <w:r w:rsidRPr="006475B9">
        <w:rPr>
          <w:rFonts w:ascii="Times New Roman" w:hAnsi="Times New Roman" w:cs="Times New Roman"/>
        </w:rPr>
        <w:t>sapulces protokola</w:t>
      </w:r>
      <w:r w:rsidR="00EC1DBF" w:rsidRPr="006475B9">
        <w:rPr>
          <w:rFonts w:ascii="Times New Roman" w:hAnsi="Times New Roman" w:cs="Times New Roman"/>
        </w:rPr>
        <w:t xml:space="preserve"> </w:t>
      </w:r>
      <w:r w:rsidRPr="006475B9">
        <w:rPr>
          <w:rFonts w:ascii="Times New Roman" w:hAnsi="Times New Roman" w:cs="Times New Roman"/>
        </w:rPr>
        <w:t>pareizības apliecinātāj</w:t>
      </w:r>
      <w:r w:rsidR="00E127ED">
        <w:rPr>
          <w:rFonts w:ascii="Times New Roman" w:hAnsi="Times New Roman" w:cs="Times New Roman"/>
        </w:rPr>
        <w:t xml:space="preserve">s </w:t>
      </w:r>
      <w:r w:rsidR="000A0A3E" w:rsidRPr="00F42F19">
        <w:rPr>
          <w:rFonts w:ascii="Times New Roman" w:hAnsi="Times New Roman" w:cs="Times New Roman"/>
        </w:rPr>
        <w:tab/>
      </w:r>
      <w:r w:rsidR="00EC1DBF" w:rsidRPr="00F42F19">
        <w:rPr>
          <w:rFonts w:ascii="Times New Roman" w:hAnsi="Times New Roman" w:cs="Times New Roman"/>
        </w:rPr>
        <w:t>(personiskais paraksts</w:t>
      </w:r>
      <w:r w:rsidR="002716B8" w:rsidRPr="00F42F19">
        <w:rPr>
          <w:rFonts w:ascii="Times New Roman" w:hAnsi="Times New Roman" w:cs="Times New Roman"/>
        </w:rPr>
        <w:t xml:space="preserve"> </w:t>
      </w:r>
      <w:r w:rsidR="00EC1DBF" w:rsidRPr="00F42F19">
        <w:rPr>
          <w:rFonts w:ascii="Times New Roman" w:hAnsi="Times New Roman" w:cs="Times New Roman"/>
        </w:rPr>
        <w:t>*)</w:t>
      </w:r>
      <w:r w:rsidR="000A0A3E" w:rsidRPr="00F42F19">
        <w:rPr>
          <w:rFonts w:ascii="Times New Roman" w:hAnsi="Times New Roman" w:cs="Times New Roman"/>
        </w:rPr>
        <w:t xml:space="preserve"> </w:t>
      </w:r>
      <w:r w:rsidR="000A0A3E" w:rsidRPr="00F42F19">
        <w:rPr>
          <w:rFonts w:ascii="Times New Roman" w:hAnsi="Times New Roman" w:cs="Times New Roman"/>
        </w:rPr>
        <w:tab/>
      </w:r>
      <w:r w:rsidR="00F42F19" w:rsidRPr="00F42F19">
        <w:rPr>
          <w:rFonts w:ascii="Times New Roman" w:hAnsi="Times New Roman" w:cs="Times New Roman"/>
        </w:rPr>
        <w:tab/>
      </w:r>
    </w:p>
    <w:p w14:paraId="403602DE" w14:textId="55897CF2" w:rsidR="004860BC" w:rsidRPr="006475B9" w:rsidRDefault="004860BC" w:rsidP="004860BC">
      <w:pPr>
        <w:rPr>
          <w:rFonts w:ascii="Times New Roman" w:hAnsi="Times New Roman" w:cs="Times New Roman"/>
        </w:rPr>
      </w:pPr>
    </w:p>
    <w:bookmarkEnd w:id="0"/>
    <w:p w14:paraId="42D41C8E" w14:textId="68527A75" w:rsidR="00FA3128" w:rsidRPr="006475B9" w:rsidRDefault="00261480" w:rsidP="00261480">
      <w:pPr>
        <w:ind w:right="-7"/>
        <w:rPr>
          <w:rFonts w:ascii="Times New Roman" w:hAnsi="Times New Roman" w:cs="Times New Roman"/>
          <w:sz w:val="20"/>
          <w:szCs w:val="20"/>
        </w:rPr>
      </w:pPr>
      <w:r w:rsidRPr="006475B9">
        <w:rPr>
          <w:rFonts w:ascii="Times New Roman" w:hAnsi="Times New Roman" w:cs="Times New Roman"/>
          <w:sz w:val="22"/>
          <w:szCs w:val="22"/>
        </w:rPr>
        <w:t>* Dokuments parakstīts ar drošu elektronisko parakstu</w:t>
      </w:r>
      <w:r w:rsidR="00726D29" w:rsidRPr="006475B9">
        <w:rPr>
          <w:rFonts w:ascii="Times New Roman" w:hAnsi="Times New Roman" w:cs="Times New Roman"/>
          <w:sz w:val="22"/>
          <w:szCs w:val="22"/>
        </w:rPr>
        <w:t>.</w:t>
      </w:r>
    </w:p>
    <w:sectPr w:rsidR="00FA3128" w:rsidRPr="006475B9" w:rsidSect="00CF672F">
      <w:headerReference w:type="default" r:id="rId8"/>
      <w:footerReference w:type="even" r:id="rId9"/>
      <w:footerReference w:type="default" r:id="rId10"/>
      <w:headerReference w:type="first" r:id="rId11"/>
      <w:footerReference w:type="first" r:id="rId12"/>
      <w:pgSz w:w="11900" w:h="16840"/>
      <w:pgMar w:top="1418" w:right="1134" w:bottom="1134" w:left="1701" w:header="70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0940F" w14:textId="77777777" w:rsidR="003D0673" w:rsidRDefault="003D0673" w:rsidP="00A246AD">
      <w:r>
        <w:separator/>
      </w:r>
    </w:p>
  </w:endnote>
  <w:endnote w:type="continuationSeparator" w:id="0">
    <w:p w14:paraId="227D74FA" w14:textId="77777777" w:rsidR="003D0673" w:rsidRDefault="003D0673" w:rsidP="00A24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C257" w14:textId="77777777" w:rsidR="000B66B9" w:rsidRDefault="000B66B9" w:rsidP="001722E9">
    <w:pPr>
      <w:pStyle w:val="Footer"/>
      <w:jc w:val="right"/>
    </w:pPr>
    <w:r>
      <w:rPr>
        <w:noProof/>
        <w:lang w:eastAsia="lv-LV"/>
      </w:rPr>
      <w:drawing>
        <wp:anchor distT="0" distB="0" distL="114300" distR="114300" simplePos="0" relativeHeight="251665408" behindDoc="0" locked="0" layoutInCell="1" allowOverlap="1" wp14:anchorId="1832BC88" wp14:editId="6D7770C4">
          <wp:simplePos x="0" y="0"/>
          <wp:positionH relativeFrom="column">
            <wp:posOffset>5181600</wp:posOffset>
          </wp:positionH>
          <wp:positionV relativeFrom="paragraph">
            <wp:posOffset>-163195</wp:posOffset>
          </wp:positionV>
          <wp:extent cx="926465" cy="415925"/>
          <wp:effectExtent l="0" t="0" r="0" b="0"/>
          <wp:wrapTight wrapText="bothSides">
            <wp:wrapPolygon edited="0">
              <wp:start x="0" y="0"/>
              <wp:lineTo x="0" y="19786"/>
              <wp:lineTo x="20727" y="19786"/>
              <wp:lineTo x="20727" y="0"/>
              <wp:lineTo x="0" y="0"/>
            </wp:wrapPolygon>
          </wp:wrapTight>
          <wp:docPr id="1" name="Picture 1" descr="Macintosh HD:Users:gitadeniskane:Desktop:VUCA:conex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gitadeniskane:Desktop:VUCA:conexu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41592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1859C" w14:textId="77777777" w:rsidR="000B66B9" w:rsidRDefault="000B66B9" w:rsidP="00F13BDF">
    <w:pPr>
      <w:pStyle w:val="Footer"/>
      <w:tabs>
        <w:tab w:val="left" w:pos="8789"/>
      </w:tabs>
    </w:pPr>
    <w:r>
      <w:rPr>
        <w:noProof/>
        <w:lang w:eastAsia="lv-LV"/>
      </w:rPr>
      <w:drawing>
        <wp:anchor distT="0" distB="0" distL="114300" distR="114300" simplePos="0" relativeHeight="251657216" behindDoc="0" locked="0" layoutInCell="1" allowOverlap="1" wp14:anchorId="1A2DF45C" wp14:editId="70042949">
          <wp:simplePos x="0" y="0"/>
          <wp:positionH relativeFrom="column">
            <wp:posOffset>5188527</wp:posOffset>
          </wp:positionH>
          <wp:positionV relativeFrom="paragraph">
            <wp:posOffset>-100850</wp:posOffset>
          </wp:positionV>
          <wp:extent cx="926465" cy="415925"/>
          <wp:effectExtent l="0" t="0" r="0" b="0"/>
          <wp:wrapTight wrapText="bothSides">
            <wp:wrapPolygon edited="0">
              <wp:start x="0" y="0"/>
              <wp:lineTo x="0" y="19786"/>
              <wp:lineTo x="20727" y="19786"/>
              <wp:lineTo x="20727" y="0"/>
              <wp:lineTo x="0" y="0"/>
            </wp:wrapPolygon>
          </wp:wrapTight>
          <wp:docPr id="2" name="Picture 2" descr="Macintosh HD:Users:gitadeniskane:Desktop:VUCA:conex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gitadeniskane:Desktop:VUCA:conexu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415925"/>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1195" w14:textId="43186F33" w:rsidR="002D0B61" w:rsidRDefault="002D0B61">
    <w:pPr>
      <w:pStyle w:val="Footer"/>
    </w:pPr>
    <w:r>
      <w:rPr>
        <w:noProof/>
        <w:lang w:eastAsia="lv-LV"/>
      </w:rPr>
      <w:drawing>
        <wp:anchor distT="0" distB="0" distL="114300" distR="114300" simplePos="0" relativeHeight="251669504" behindDoc="0" locked="0" layoutInCell="1" allowOverlap="1" wp14:anchorId="1B6ECAED" wp14:editId="6B9C0C0F">
          <wp:simplePos x="0" y="0"/>
          <wp:positionH relativeFrom="margin">
            <wp:posOffset>4981433</wp:posOffset>
          </wp:positionH>
          <wp:positionV relativeFrom="paragraph">
            <wp:posOffset>12757</wp:posOffset>
          </wp:positionV>
          <wp:extent cx="926465" cy="415925"/>
          <wp:effectExtent l="0" t="0" r="6985" b="3175"/>
          <wp:wrapTight wrapText="bothSides">
            <wp:wrapPolygon edited="0">
              <wp:start x="0" y="0"/>
              <wp:lineTo x="0" y="20776"/>
              <wp:lineTo x="21319" y="20776"/>
              <wp:lineTo x="21319" y="0"/>
              <wp:lineTo x="0" y="0"/>
            </wp:wrapPolygon>
          </wp:wrapTight>
          <wp:docPr id="5" name="Picture 5" descr="Macintosh HD:Users:gitadeniskane:Desktop:VUCA:conex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gitadeniskane:Desktop:VUCA:conexu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4159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D03FE" w14:textId="77777777" w:rsidR="003D0673" w:rsidRDefault="003D0673" w:rsidP="00A246AD">
      <w:r>
        <w:separator/>
      </w:r>
    </w:p>
  </w:footnote>
  <w:footnote w:type="continuationSeparator" w:id="0">
    <w:p w14:paraId="646C7EDF" w14:textId="77777777" w:rsidR="003D0673" w:rsidRDefault="003D0673" w:rsidP="00A24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2"/>
      </w:rPr>
      <w:id w:val="1554887695"/>
      <w:docPartObj>
        <w:docPartGallery w:val="Page Numbers (Top of Page)"/>
        <w:docPartUnique/>
      </w:docPartObj>
    </w:sdtPr>
    <w:sdtEndPr>
      <w:rPr>
        <w:noProof/>
        <w:sz w:val="22"/>
        <w:szCs w:val="24"/>
      </w:rPr>
    </w:sdtEndPr>
    <w:sdtContent>
      <w:p w14:paraId="2A1C273F" w14:textId="77777777" w:rsidR="000B66B9" w:rsidRPr="008C293A" w:rsidRDefault="008D09CB">
        <w:pPr>
          <w:pStyle w:val="Header"/>
          <w:jc w:val="center"/>
          <w:rPr>
            <w:rFonts w:ascii="Times New Roman" w:hAnsi="Times New Roman" w:cs="Times New Roman"/>
            <w:sz w:val="22"/>
          </w:rPr>
        </w:pPr>
        <w:r w:rsidRPr="008C293A">
          <w:rPr>
            <w:rFonts w:ascii="Times New Roman" w:hAnsi="Times New Roman" w:cs="Times New Roman"/>
            <w:sz w:val="22"/>
          </w:rPr>
          <w:fldChar w:fldCharType="begin"/>
        </w:r>
        <w:r w:rsidR="000B66B9" w:rsidRPr="008C293A">
          <w:rPr>
            <w:rFonts w:ascii="Times New Roman" w:hAnsi="Times New Roman" w:cs="Times New Roman"/>
            <w:sz w:val="22"/>
          </w:rPr>
          <w:instrText xml:space="preserve"> PAGE   \* MERGEFORMAT </w:instrText>
        </w:r>
        <w:r w:rsidRPr="008C293A">
          <w:rPr>
            <w:rFonts w:ascii="Times New Roman" w:hAnsi="Times New Roman" w:cs="Times New Roman"/>
            <w:sz w:val="22"/>
          </w:rPr>
          <w:fldChar w:fldCharType="separate"/>
        </w:r>
        <w:r w:rsidR="001F21E4">
          <w:rPr>
            <w:rFonts w:ascii="Times New Roman" w:hAnsi="Times New Roman" w:cs="Times New Roman"/>
            <w:noProof/>
            <w:sz w:val="22"/>
          </w:rPr>
          <w:t>12</w:t>
        </w:r>
        <w:r w:rsidRPr="008C293A">
          <w:rPr>
            <w:rFonts w:ascii="Times New Roman" w:hAnsi="Times New Roman" w:cs="Times New Roman"/>
            <w:noProof/>
            <w:sz w:val="22"/>
          </w:rPr>
          <w:fldChar w:fldCharType="end"/>
        </w:r>
      </w:p>
    </w:sdtContent>
  </w:sdt>
  <w:p w14:paraId="151A623F" w14:textId="77777777" w:rsidR="000B66B9" w:rsidRPr="008C293A" w:rsidRDefault="000B66B9" w:rsidP="00BE45B2">
    <w:pPr>
      <w:pStyle w:val="Header"/>
      <w:rPr>
        <w:rFonts w:ascii="Times New Roman" w:hAnsi="Times New Roman" w:cs="Times New Roman"/>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7F41" w14:textId="77777777" w:rsidR="000B66B9" w:rsidRDefault="000B66B9" w:rsidP="00BE45B2">
    <w:pPr>
      <w:rPr>
        <w:rFonts w:ascii="Arial" w:hAnsi="Arial" w:cs="Arial"/>
        <w:b/>
        <w:color w:val="5B566E"/>
        <w:sz w:val="20"/>
        <w:szCs w:val="20"/>
      </w:rPr>
    </w:pPr>
  </w:p>
  <w:p w14:paraId="2A849BA9" w14:textId="77777777" w:rsidR="000B66B9" w:rsidRDefault="00B53ADD" w:rsidP="00BE45B2">
    <w:pPr>
      <w:rPr>
        <w:rFonts w:ascii="Arial" w:hAnsi="Arial" w:cs="Arial"/>
        <w:b/>
        <w:color w:val="5B566E"/>
        <w:sz w:val="20"/>
        <w:szCs w:val="20"/>
      </w:rPr>
    </w:pPr>
    <w:r>
      <w:rPr>
        <w:noProof/>
        <w:color w:val="5B566E"/>
        <w:lang w:eastAsia="lv-LV"/>
      </w:rPr>
      <mc:AlternateContent>
        <mc:Choice Requires="wps">
          <w:drawing>
            <wp:anchor distT="0" distB="0" distL="114300" distR="114300" simplePos="0" relativeHeight="251667456" behindDoc="0" locked="0" layoutInCell="1" allowOverlap="1" wp14:anchorId="6AB0DABD" wp14:editId="1DC4835E">
              <wp:simplePos x="0" y="0"/>
              <wp:positionH relativeFrom="column">
                <wp:posOffset>3771900</wp:posOffset>
              </wp:positionH>
              <wp:positionV relativeFrom="paragraph">
                <wp:posOffset>126365</wp:posOffset>
              </wp:positionV>
              <wp:extent cx="2171700" cy="6858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6858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0F0137DD" w14:textId="77777777" w:rsidR="000B66B9" w:rsidRPr="001B3361" w:rsidRDefault="000B66B9" w:rsidP="00BE45B2">
                          <w:pPr>
                            <w:ind w:right="-68"/>
                            <w:rPr>
                              <w:rFonts w:ascii="Arial" w:hAnsi="Arial" w:cs="Arial"/>
                              <w:b/>
                              <w:color w:val="5B566E"/>
                              <w:sz w:val="16"/>
                              <w:szCs w:val="16"/>
                            </w:rPr>
                          </w:pPr>
                          <w:r w:rsidRPr="001B3361">
                            <w:rPr>
                              <w:rFonts w:ascii="Arial" w:hAnsi="Arial" w:cs="Arial"/>
                              <w:b/>
                              <w:color w:val="5B566E"/>
                              <w:sz w:val="16"/>
                              <w:szCs w:val="16"/>
                            </w:rPr>
                            <w:t xml:space="preserve">Akciju </w:t>
                          </w:r>
                          <w:proofErr w:type="spellStart"/>
                          <w:r w:rsidRPr="001B3361">
                            <w:rPr>
                              <w:rFonts w:ascii="Arial" w:hAnsi="Arial" w:cs="Arial"/>
                              <w:b/>
                              <w:color w:val="5B566E"/>
                              <w:sz w:val="16"/>
                              <w:szCs w:val="16"/>
                            </w:rPr>
                            <w:t>sabiedrība</w:t>
                          </w:r>
                          <w:proofErr w:type="spellEnd"/>
                          <w:r w:rsidRPr="001B3361">
                            <w:rPr>
                              <w:rFonts w:ascii="Arial" w:hAnsi="Arial" w:cs="Arial"/>
                              <w:b/>
                              <w:color w:val="5B566E"/>
                              <w:sz w:val="16"/>
                              <w:szCs w:val="16"/>
                            </w:rPr>
                            <w:t xml:space="preserve"> “Conexus Baltic Grid” </w:t>
                          </w:r>
                        </w:p>
                        <w:p w14:paraId="3CC8DEBF" w14:textId="77777777" w:rsidR="000B66B9" w:rsidRPr="001B3361" w:rsidRDefault="000B66B9" w:rsidP="00BE45B2">
                          <w:pPr>
                            <w:ind w:right="-68"/>
                            <w:rPr>
                              <w:rFonts w:ascii="Arial" w:hAnsi="Arial" w:cs="Arial"/>
                              <w:color w:val="5B566E"/>
                              <w:sz w:val="16"/>
                              <w:szCs w:val="16"/>
                            </w:rPr>
                          </w:pPr>
                          <w:proofErr w:type="spellStart"/>
                          <w:r w:rsidRPr="001B3361">
                            <w:rPr>
                              <w:rFonts w:ascii="Arial" w:hAnsi="Arial" w:cs="Arial"/>
                              <w:color w:val="5B566E"/>
                              <w:sz w:val="16"/>
                              <w:szCs w:val="16"/>
                            </w:rPr>
                            <w:t>Reģistrācijas</w:t>
                          </w:r>
                          <w:proofErr w:type="spellEnd"/>
                          <w:r w:rsidRPr="001B3361">
                            <w:rPr>
                              <w:rFonts w:ascii="Arial" w:hAnsi="Arial" w:cs="Arial"/>
                              <w:color w:val="5B566E"/>
                              <w:sz w:val="16"/>
                              <w:szCs w:val="16"/>
                            </w:rPr>
                            <w:t xml:space="preserve"> Nr. </w:t>
                          </w:r>
                          <w:r w:rsidRPr="00CA1402">
                            <w:rPr>
                              <w:rFonts w:ascii="Arial" w:hAnsi="Arial" w:cs="Arial"/>
                              <w:color w:val="5B566E"/>
                              <w:sz w:val="16"/>
                              <w:szCs w:val="16"/>
                            </w:rPr>
                            <w:t>40203041605</w:t>
                          </w:r>
                        </w:p>
                        <w:p w14:paraId="0116077A" w14:textId="77777777" w:rsidR="000B66B9" w:rsidRPr="001B3361" w:rsidRDefault="000B66B9" w:rsidP="00BE45B2">
                          <w:pPr>
                            <w:ind w:right="-68"/>
                            <w:rPr>
                              <w:rFonts w:ascii="Arial" w:hAnsi="Arial" w:cs="Arial"/>
                              <w:color w:val="5B566E"/>
                              <w:sz w:val="16"/>
                              <w:szCs w:val="16"/>
                            </w:rPr>
                          </w:pPr>
                          <w:r>
                            <w:rPr>
                              <w:rFonts w:ascii="Arial" w:hAnsi="Arial" w:cs="Arial"/>
                              <w:color w:val="5B566E"/>
                              <w:sz w:val="16"/>
                              <w:szCs w:val="16"/>
                            </w:rPr>
                            <w:t>Stigu</w:t>
                          </w:r>
                          <w:r w:rsidRPr="001B3361">
                            <w:rPr>
                              <w:rFonts w:ascii="Arial" w:hAnsi="Arial" w:cs="Arial"/>
                              <w:color w:val="5B566E"/>
                              <w:sz w:val="16"/>
                              <w:szCs w:val="16"/>
                            </w:rPr>
                            <w:t xml:space="preserve"> iela </w:t>
                          </w:r>
                          <w:r>
                            <w:rPr>
                              <w:rFonts w:ascii="Arial" w:hAnsi="Arial" w:cs="Arial"/>
                              <w:color w:val="5B566E"/>
                              <w:sz w:val="16"/>
                              <w:szCs w:val="16"/>
                            </w:rPr>
                            <w:t>14</w:t>
                          </w:r>
                          <w:r w:rsidRPr="001B3361">
                            <w:rPr>
                              <w:rFonts w:ascii="Arial" w:hAnsi="Arial" w:cs="Arial"/>
                              <w:color w:val="5B566E"/>
                              <w:sz w:val="16"/>
                              <w:szCs w:val="16"/>
                            </w:rPr>
                            <w:t xml:space="preserve">, </w:t>
                          </w:r>
                          <w:proofErr w:type="spellStart"/>
                          <w:r w:rsidRPr="001B3361">
                            <w:rPr>
                              <w:rFonts w:ascii="Arial" w:hAnsi="Arial" w:cs="Arial"/>
                              <w:color w:val="5B566E"/>
                              <w:sz w:val="16"/>
                              <w:szCs w:val="16"/>
                            </w:rPr>
                            <w:t>Rīga</w:t>
                          </w:r>
                          <w:proofErr w:type="spellEnd"/>
                          <w:r w:rsidRPr="001B3361">
                            <w:rPr>
                              <w:rFonts w:ascii="Arial" w:hAnsi="Arial" w:cs="Arial"/>
                              <w:color w:val="5B566E"/>
                              <w:sz w:val="16"/>
                              <w:szCs w:val="16"/>
                            </w:rPr>
                            <w:t>, LV-10</w:t>
                          </w:r>
                          <w:r>
                            <w:rPr>
                              <w:rFonts w:ascii="Arial" w:hAnsi="Arial" w:cs="Arial"/>
                              <w:color w:val="5B566E"/>
                              <w:sz w:val="16"/>
                              <w:szCs w:val="16"/>
                            </w:rPr>
                            <w:t>2</w:t>
                          </w:r>
                          <w:r w:rsidRPr="001B3361">
                            <w:rPr>
                              <w:rFonts w:ascii="Arial" w:hAnsi="Arial" w:cs="Arial"/>
                              <w:color w:val="5B566E"/>
                              <w:sz w:val="16"/>
                              <w:szCs w:val="16"/>
                            </w:rPr>
                            <w:t xml:space="preserve">1 </w:t>
                          </w:r>
                        </w:p>
                        <w:p w14:paraId="45298EBD" w14:textId="722FD299" w:rsidR="000B66B9" w:rsidRPr="001B3361" w:rsidRDefault="000B66B9" w:rsidP="00BE45B2">
                          <w:pPr>
                            <w:ind w:right="-68"/>
                            <w:rPr>
                              <w:rFonts w:ascii="Arial" w:hAnsi="Arial" w:cs="Arial"/>
                              <w:color w:val="5B566E"/>
                              <w:sz w:val="16"/>
                              <w:szCs w:val="16"/>
                            </w:rPr>
                          </w:pPr>
                          <w:r w:rsidRPr="001B3361">
                            <w:rPr>
                              <w:rFonts w:ascii="Arial" w:hAnsi="Arial" w:cs="Arial"/>
                              <w:color w:val="5B566E"/>
                              <w:sz w:val="16"/>
                              <w:szCs w:val="16"/>
                            </w:rPr>
                            <w:t>6708</w:t>
                          </w:r>
                          <w:r>
                            <w:rPr>
                              <w:rFonts w:ascii="Arial" w:hAnsi="Arial" w:cs="Arial"/>
                              <w:color w:val="5B566E"/>
                              <w:sz w:val="16"/>
                              <w:szCs w:val="16"/>
                            </w:rPr>
                            <w:t>7900, info@conexus.lv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B0DABD" id="_x0000_t202" coordsize="21600,21600" o:spt="202" path="m,l,21600r21600,l21600,xe">
              <v:stroke joinstyle="miter"/>
              <v:path gradientshapeok="t" o:connecttype="rect"/>
            </v:shapetype>
            <v:shape id="Text Box 3" o:spid="_x0000_s1026" type="#_x0000_t202" style="position:absolute;margin-left:297pt;margin-top:9.95pt;width:171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" filled="f" stroked="f">
              <v:textbox>
                <w:txbxContent>
                  <w:p w14:paraId="0F0137DD" w14:textId="77777777" w:rsidR="000B66B9" w:rsidRPr="001B3361" w:rsidRDefault="000B66B9" w:rsidP="00BE45B2">
                    <w:pPr>
                      <w:ind w:right="-68"/>
                      <w:rPr>
                        <w:rFonts w:ascii="Arial" w:hAnsi="Arial" w:cs="Arial"/>
                        <w:b/>
                        <w:color w:val="5B566E"/>
                        <w:sz w:val="16"/>
                        <w:szCs w:val="16"/>
                      </w:rPr>
                    </w:pPr>
                    <w:r w:rsidRPr="001B3361">
                      <w:rPr>
                        <w:rFonts w:ascii="Arial" w:hAnsi="Arial" w:cs="Arial"/>
                        <w:b/>
                        <w:color w:val="5B566E"/>
                        <w:sz w:val="16"/>
                        <w:szCs w:val="16"/>
                      </w:rPr>
                      <w:t xml:space="preserve">Akciju </w:t>
                    </w:r>
                    <w:proofErr w:type="spellStart"/>
                    <w:r w:rsidRPr="001B3361">
                      <w:rPr>
                        <w:rFonts w:ascii="Arial" w:hAnsi="Arial" w:cs="Arial"/>
                        <w:b/>
                        <w:color w:val="5B566E"/>
                        <w:sz w:val="16"/>
                        <w:szCs w:val="16"/>
                      </w:rPr>
                      <w:t>sabiedrība</w:t>
                    </w:r>
                    <w:proofErr w:type="spellEnd"/>
                    <w:r w:rsidRPr="001B3361">
                      <w:rPr>
                        <w:rFonts w:ascii="Arial" w:hAnsi="Arial" w:cs="Arial"/>
                        <w:b/>
                        <w:color w:val="5B566E"/>
                        <w:sz w:val="16"/>
                        <w:szCs w:val="16"/>
                      </w:rPr>
                      <w:t xml:space="preserve"> “Conexus Baltic Grid” </w:t>
                    </w:r>
                  </w:p>
                  <w:p w14:paraId="3CC8DEBF" w14:textId="77777777" w:rsidR="000B66B9" w:rsidRPr="001B3361" w:rsidRDefault="000B66B9" w:rsidP="00BE45B2">
                    <w:pPr>
                      <w:ind w:right="-68"/>
                      <w:rPr>
                        <w:rFonts w:ascii="Arial" w:hAnsi="Arial" w:cs="Arial"/>
                        <w:color w:val="5B566E"/>
                        <w:sz w:val="16"/>
                        <w:szCs w:val="16"/>
                      </w:rPr>
                    </w:pPr>
                    <w:proofErr w:type="spellStart"/>
                    <w:r w:rsidRPr="001B3361">
                      <w:rPr>
                        <w:rFonts w:ascii="Arial" w:hAnsi="Arial" w:cs="Arial"/>
                        <w:color w:val="5B566E"/>
                        <w:sz w:val="16"/>
                        <w:szCs w:val="16"/>
                      </w:rPr>
                      <w:t>Reģistrācijas</w:t>
                    </w:r>
                    <w:proofErr w:type="spellEnd"/>
                    <w:r w:rsidRPr="001B3361">
                      <w:rPr>
                        <w:rFonts w:ascii="Arial" w:hAnsi="Arial" w:cs="Arial"/>
                        <w:color w:val="5B566E"/>
                        <w:sz w:val="16"/>
                        <w:szCs w:val="16"/>
                      </w:rPr>
                      <w:t xml:space="preserve"> Nr. </w:t>
                    </w:r>
                    <w:r w:rsidRPr="00CA1402">
                      <w:rPr>
                        <w:rFonts w:ascii="Arial" w:hAnsi="Arial" w:cs="Arial"/>
                        <w:color w:val="5B566E"/>
                        <w:sz w:val="16"/>
                        <w:szCs w:val="16"/>
                      </w:rPr>
                      <w:t>40203041605</w:t>
                    </w:r>
                  </w:p>
                  <w:p w14:paraId="0116077A" w14:textId="77777777" w:rsidR="000B66B9" w:rsidRPr="001B3361" w:rsidRDefault="000B66B9" w:rsidP="00BE45B2">
                    <w:pPr>
                      <w:ind w:right="-68"/>
                      <w:rPr>
                        <w:rFonts w:ascii="Arial" w:hAnsi="Arial" w:cs="Arial"/>
                        <w:color w:val="5B566E"/>
                        <w:sz w:val="16"/>
                        <w:szCs w:val="16"/>
                      </w:rPr>
                    </w:pPr>
                    <w:r>
                      <w:rPr>
                        <w:rFonts w:ascii="Arial" w:hAnsi="Arial" w:cs="Arial"/>
                        <w:color w:val="5B566E"/>
                        <w:sz w:val="16"/>
                        <w:szCs w:val="16"/>
                      </w:rPr>
                      <w:t>Stigu</w:t>
                    </w:r>
                    <w:r w:rsidRPr="001B3361">
                      <w:rPr>
                        <w:rFonts w:ascii="Arial" w:hAnsi="Arial" w:cs="Arial"/>
                        <w:color w:val="5B566E"/>
                        <w:sz w:val="16"/>
                        <w:szCs w:val="16"/>
                      </w:rPr>
                      <w:t xml:space="preserve"> iela </w:t>
                    </w:r>
                    <w:r>
                      <w:rPr>
                        <w:rFonts w:ascii="Arial" w:hAnsi="Arial" w:cs="Arial"/>
                        <w:color w:val="5B566E"/>
                        <w:sz w:val="16"/>
                        <w:szCs w:val="16"/>
                      </w:rPr>
                      <w:t>14</w:t>
                    </w:r>
                    <w:r w:rsidRPr="001B3361">
                      <w:rPr>
                        <w:rFonts w:ascii="Arial" w:hAnsi="Arial" w:cs="Arial"/>
                        <w:color w:val="5B566E"/>
                        <w:sz w:val="16"/>
                        <w:szCs w:val="16"/>
                      </w:rPr>
                      <w:t xml:space="preserve">, </w:t>
                    </w:r>
                    <w:proofErr w:type="spellStart"/>
                    <w:r w:rsidRPr="001B3361">
                      <w:rPr>
                        <w:rFonts w:ascii="Arial" w:hAnsi="Arial" w:cs="Arial"/>
                        <w:color w:val="5B566E"/>
                        <w:sz w:val="16"/>
                        <w:szCs w:val="16"/>
                      </w:rPr>
                      <w:t>Rīga</w:t>
                    </w:r>
                    <w:proofErr w:type="spellEnd"/>
                    <w:r w:rsidRPr="001B3361">
                      <w:rPr>
                        <w:rFonts w:ascii="Arial" w:hAnsi="Arial" w:cs="Arial"/>
                        <w:color w:val="5B566E"/>
                        <w:sz w:val="16"/>
                        <w:szCs w:val="16"/>
                      </w:rPr>
                      <w:t>, LV-10</w:t>
                    </w:r>
                    <w:r>
                      <w:rPr>
                        <w:rFonts w:ascii="Arial" w:hAnsi="Arial" w:cs="Arial"/>
                        <w:color w:val="5B566E"/>
                        <w:sz w:val="16"/>
                        <w:szCs w:val="16"/>
                      </w:rPr>
                      <w:t>2</w:t>
                    </w:r>
                    <w:r w:rsidRPr="001B3361">
                      <w:rPr>
                        <w:rFonts w:ascii="Arial" w:hAnsi="Arial" w:cs="Arial"/>
                        <w:color w:val="5B566E"/>
                        <w:sz w:val="16"/>
                        <w:szCs w:val="16"/>
                      </w:rPr>
                      <w:t xml:space="preserve">1 </w:t>
                    </w:r>
                  </w:p>
                  <w:p w14:paraId="45298EBD" w14:textId="722FD299" w:rsidR="000B66B9" w:rsidRPr="001B3361" w:rsidRDefault="000B66B9" w:rsidP="00BE45B2">
                    <w:pPr>
                      <w:ind w:right="-68"/>
                      <w:rPr>
                        <w:rFonts w:ascii="Arial" w:hAnsi="Arial" w:cs="Arial"/>
                        <w:color w:val="5B566E"/>
                        <w:sz w:val="16"/>
                        <w:szCs w:val="16"/>
                      </w:rPr>
                    </w:pPr>
                    <w:r w:rsidRPr="001B3361">
                      <w:rPr>
                        <w:rFonts w:ascii="Arial" w:hAnsi="Arial" w:cs="Arial"/>
                        <w:color w:val="5B566E"/>
                        <w:sz w:val="16"/>
                        <w:szCs w:val="16"/>
                      </w:rPr>
                      <w:t>6708</w:t>
                    </w:r>
                    <w:r>
                      <w:rPr>
                        <w:rFonts w:ascii="Arial" w:hAnsi="Arial" w:cs="Arial"/>
                        <w:color w:val="5B566E"/>
                        <w:sz w:val="16"/>
                        <w:szCs w:val="16"/>
                      </w:rPr>
                      <w:t>7900, info@conexus.lv</w:t>
                    </w:r>
                  </w:p>
                </w:txbxContent>
              </v:textbox>
              <w10:wrap type="square"/>
            </v:shape>
          </w:pict>
        </mc:Fallback>
      </mc:AlternateContent>
    </w:r>
    <w:r w:rsidR="000B66B9" w:rsidRPr="00A246AD">
      <w:rPr>
        <w:b/>
        <w:noProof/>
        <w:lang w:eastAsia="lv-LV"/>
      </w:rPr>
      <w:drawing>
        <wp:anchor distT="0" distB="0" distL="114300" distR="114300" simplePos="0" relativeHeight="251666432" behindDoc="0" locked="0" layoutInCell="1" allowOverlap="1" wp14:anchorId="16F0668C" wp14:editId="1F9AC195">
          <wp:simplePos x="0" y="0"/>
          <wp:positionH relativeFrom="column">
            <wp:posOffset>-342900</wp:posOffset>
          </wp:positionH>
          <wp:positionV relativeFrom="paragraph">
            <wp:posOffset>126365</wp:posOffset>
          </wp:positionV>
          <wp:extent cx="2289810" cy="593090"/>
          <wp:effectExtent l="0" t="0" r="0" b="0"/>
          <wp:wrapTight wrapText="bothSides">
            <wp:wrapPolygon edited="0">
              <wp:start x="0" y="0"/>
              <wp:lineTo x="0" y="20351"/>
              <wp:lineTo x="21324" y="20351"/>
              <wp:lineTo x="21324" y="0"/>
              <wp:lineTo x="0" y="0"/>
            </wp:wrapPolygon>
          </wp:wrapTight>
          <wp:docPr id="4" name="Picture 4" descr="Macintosh HD:Users:gitadeniskane:Desktop:VUCA:conexu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itadeniskane:Desktop:VUCA:conexus_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t="23854" b="18410"/>
                  <a:stretch/>
                </pic:blipFill>
                <pic:spPr bwMode="auto">
                  <a:xfrm>
                    <a:off x="0" y="0"/>
                    <a:ext cx="2289810" cy="593090"/>
                  </a:xfrm>
                  <a:prstGeom prst="rect">
                    <a:avLst/>
                  </a:prstGeom>
                  <a:noFill/>
                  <a:ln>
                    <a:noFill/>
                  </a:ln>
                  <a:extLst>
                    <a:ext uri="{53640926-AAD7-44d8-BBD7-CCE9431645EC}">
                      <a14:shadowObscured xmlns:ve="http://schemas.openxmlformats.org/markup-compatibility/2006"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3C545AF7" w14:textId="77777777" w:rsidR="000B66B9" w:rsidRDefault="000B66B9" w:rsidP="00BE45B2">
    <w:pPr>
      <w:rPr>
        <w:rFonts w:ascii="Arial" w:hAnsi="Arial" w:cs="Arial"/>
        <w:b/>
        <w:color w:val="5B566E"/>
        <w:sz w:val="20"/>
        <w:szCs w:val="20"/>
      </w:rPr>
    </w:pPr>
  </w:p>
  <w:p w14:paraId="0B3294E5" w14:textId="77777777" w:rsidR="000B66B9" w:rsidRDefault="000B66B9" w:rsidP="00BE45B2">
    <w:pPr>
      <w:jc w:val="right"/>
      <w:rPr>
        <w:rFonts w:ascii="Arial" w:hAnsi="Arial" w:cs="Arial"/>
        <w:b/>
        <w:color w:val="5B566E"/>
        <w:sz w:val="20"/>
        <w:szCs w:val="20"/>
      </w:rPr>
    </w:pPr>
  </w:p>
  <w:p w14:paraId="2E86BC88" w14:textId="77777777" w:rsidR="000B66B9" w:rsidRPr="00A246AD" w:rsidRDefault="000B66B9" w:rsidP="00BE45B2">
    <w:pPr>
      <w:jc w:val="right"/>
      <w:rPr>
        <w:rFonts w:ascii="Arial" w:hAnsi="Arial" w:cs="Arial"/>
        <w:b/>
        <w:color w:val="5B566E"/>
        <w:sz w:val="20"/>
        <w:szCs w:val="20"/>
      </w:rPr>
    </w:pPr>
  </w:p>
  <w:p w14:paraId="01FB6EBF" w14:textId="77777777" w:rsidR="000B66B9" w:rsidRDefault="000B66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FE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672585"/>
    <w:multiLevelType w:val="hybridMultilevel"/>
    <w:tmpl w:val="D79036C0"/>
    <w:lvl w:ilvl="0" w:tplc="5AB0A71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BF7324"/>
    <w:multiLevelType w:val="multilevel"/>
    <w:tmpl w:val="DC7AEF68"/>
    <w:lvl w:ilvl="0">
      <w:start w:val="41"/>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15:restartNumberingAfterBreak="0">
    <w:nsid w:val="0F5571B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A23196"/>
    <w:multiLevelType w:val="multilevel"/>
    <w:tmpl w:val="F3187CA6"/>
    <w:lvl w:ilvl="0">
      <w:start w:val="5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15:restartNumberingAfterBreak="0">
    <w:nsid w:val="1378122D"/>
    <w:multiLevelType w:val="multilevel"/>
    <w:tmpl w:val="005AFE7C"/>
    <w:lvl w:ilvl="0">
      <w:start w:val="7"/>
      <w:numFmt w:val="decimal"/>
      <w:lvlText w:val="%1."/>
      <w:lvlJc w:val="left"/>
      <w:pPr>
        <w:ind w:left="660" w:hanging="660"/>
      </w:pPr>
      <w:rPr>
        <w:rFonts w:hint="default"/>
      </w:rPr>
    </w:lvl>
    <w:lvl w:ilvl="1">
      <w:start w:val="26"/>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7CF0CB0"/>
    <w:multiLevelType w:val="multilevel"/>
    <w:tmpl w:val="005AFE7C"/>
    <w:lvl w:ilvl="0">
      <w:start w:val="7"/>
      <w:numFmt w:val="decimal"/>
      <w:lvlText w:val="%1."/>
      <w:lvlJc w:val="left"/>
      <w:pPr>
        <w:ind w:left="660" w:hanging="660"/>
      </w:pPr>
      <w:rPr>
        <w:rFonts w:hint="default"/>
      </w:rPr>
    </w:lvl>
    <w:lvl w:ilvl="1">
      <w:start w:val="33"/>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8E94CB3"/>
    <w:multiLevelType w:val="multilevel"/>
    <w:tmpl w:val="F1CA7B7A"/>
    <w:lvl w:ilvl="0">
      <w:start w:val="1"/>
      <w:numFmt w:val="decimal"/>
      <w:lvlText w:val="%1."/>
      <w:lvlJc w:val="left"/>
      <w:pPr>
        <w:ind w:left="2204" w:hanging="360"/>
      </w:pPr>
      <w:rPr>
        <w:rFonts w:ascii="Times New Roman" w:hAnsi="Times New Roman" w:cs="Times New Roman" w:hint="default"/>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8213F0"/>
    <w:multiLevelType w:val="multilevel"/>
    <w:tmpl w:val="7BB691FC"/>
    <w:lvl w:ilvl="0">
      <w:start w:val="1"/>
      <w:numFmt w:val="decimal"/>
      <w:lvlText w:val="%1."/>
      <w:lvlJc w:val="left"/>
      <w:pPr>
        <w:ind w:left="360" w:hanging="360"/>
      </w:pPr>
      <w:rPr>
        <w:b w:val="0"/>
        <w:bCs w:val="0"/>
        <w:strike w:val="0"/>
      </w:r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730DA6"/>
    <w:multiLevelType w:val="multilevel"/>
    <w:tmpl w:val="DC7AEF68"/>
    <w:lvl w:ilvl="0">
      <w:start w:val="40"/>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0" w15:restartNumberingAfterBreak="0">
    <w:nsid w:val="1D2A7FA6"/>
    <w:multiLevelType w:val="hybridMultilevel"/>
    <w:tmpl w:val="1B7E2E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6DE54CC"/>
    <w:multiLevelType w:val="multilevel"/>
    <w:tmpl w:val="C15EBE9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24959B1"/>
    <w:multiLevelType w:val="multilevel"/>
    <w:tmpl w:val="DC7AEF68"/>
    <w:lvl w:ilvl="0">
      <w:start w:val="38"/>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3" w15:restartNumberingAfterBreak="0">
    <w:nsid w:val="405B215F"/>
    <w:multiLevelType w:val="hybridMultilevel"/>
    <w:tmpl w:val="2A74050C"/>
    <w:lvl w:ilvl="0" w:tplc="BDC4B03A">
      <w:start w:val="9"/>
      <w:numFmt w:val="decimal"/>
      <w:lvlText w:val="%1.."/>
      <w:lvlJc w:val="left"/>
      <w:pPr>
        <w:tabs>
          <w:tab w:val="num" w:pos="1440"/>
        </w:tabs>
        <w:ind w:left="1440" w:hanging="720"/>
      </w:pPr>
      <w:rPr>
        <w:rFonts w:hint="default"/>
      </w:rPr>
    </w:lvl>
    <w:lvl w:ilvl="1" w:tplc="0EF29D46">
      <w:start w:val="1"/>
      <w:numFmt w:val="decimal"/>
      <w:lvlText w:val="%2."/>
      <w:lvlJc w:val="left"/>
      <w:pPr>
        <w:tabs>
          <w:tab w:val="num" w:pos="1800"/>
        </w:tabs>
        <w:ind w:left="1800" w:hanging="360"/>
      </w:pPr>
      <w:rPr>
        <w:rFonts w:hint="default"/>
      </w:rPr>
    </w:lvl>
    <w:lvl w:ilvl="2" w:tplc="0EF29504">
      <w:start w:val="9"/>
      <w:numFmt w:val="decimal"/>
      <w:lvlText w:val="%3.."/>
      <w:lvlJc w:val="left"/>
      <w:pPr>
        <w:tabs>
          <w:tab w:val="num" w:pos="2880"/>
        </w:tabs>
        <w:ind w:left="2880" w:hanging="720"/>
      </w:pPr>
      <w:rPr>
        <w:rFonts w:hint="default"/>
      </w:rPr>
    </w:lvl>
    <w:lvl w:ilvl="3" w:tplc="DC9CFD42">
      <w:start w:val="1"/>
      <w:numFmt w:val="lowerLetter"/>
      <w:lvlText w:val="%4)"/>
      <w:lvlJc w:val="left"/>
      <w:pPr>
        <w:tabs>
          <w:tab w:val="num" w:pos="3240"/>
        </w:tabs>
        <w:ind w:left="3240" w:hanging="360"/>
      </w:pPr>
      <w:rPr>
        <w:rFonts w:hint="default"/>
      </w:rPr>
    </w:lvl>
    <w:lvl w:ilvl="4" w:tplc="84309692">
      <w:start w:val="4"/>
      <w:numFmt w:val="upperRoman"/>
      <w:lvlText w:val="%5."/>
      <w:lvlJc w:val="left"/>
      <w:pPr>
        <w:tabs>
          <w:tab w:val="num" w:pos="4320"/>
        </w:tabs>
        <w:ind w:left="4320" w:hanging="720"/>
      </w:pPr>
      <w:rPr>
        <w:rFont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1B030B4"/>
    <w:multiLevelType w:val="multilevel"/>
    <w:tmpl w:val="6A583878"/>
    <w:lvl w:ilvl="0">
      <w:start w:val="7"/>
      <w:numFmt w:val="decimal"/>
      <w:lvlText w:val="%1."/>
      <w:lvlJc w:val="left"/>
      <w:pPr>
        <w:ind w:left="540" w:hanging="540"/>
      </w:pPr>
      <w:rPr>
        <w:rFonts w:hint="default"/>
      </w:rPr>
    </w:lvl>
    <w:lvl w:ilvl="1">
      <w:start w:val="9"/>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B617E7F"/>
    <w:multiLevelType w:val="multilevel"/>
    <w:tmpl w:val="2F0E9976"/>
    <w:lvl w:ilvl="0">
      <w:start w:val="3"/>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B677E06"/>
    <w:multiLevelType w:val="hybridMultilevel"/>
    <w:tmpl w:val="87601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861767"/>
    <w:multiLevelType w:val="hybridMultilevel"/>
    <w:tmpl w:val="6452192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17D6AFB"/>
    <w:multiLevelType w:val="multilevel"/>
    <w:tmpl w:val="BA6412B4"/>
    <w:lvl w:ilvl="0">
      <w:start w:val="6"/>
      <w:numFmt w:val="decimal"/>
      <w:lvlText w:val="%1."/>
      <w:lvlJc w:val="left"/>
      <w:pPr>
        <w:ind w:left="660" w:hanging="660"/>
      </w:pPr>
      <w:rPr>
        <w:rFonts w:hint="default"/>
      </w:rPr>
    </w:lvl>
    <w:lvl w:ilvl="1">
      <w:start w:val="10"/>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525417E3"/>
    <w:multiLevelType w:val="multilevel"/>
    <w:tmpl w:val="4B0452E4"/>
    <w:lvl w:ilvl="0">
      <w:start w:val="6"/>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800DCF"/>
    <w:multiLevelType w:val="multilevel"/>
    <w:tmpl w:val="BED8F144"/>
    <w:lvl w:ilvl="0">
      <w:start w:val="7"/>
      <w:numFmt w:val="decimal"/>
      <w:lvlText w:val="%1."/>
      <w:lvlJc w:val="left"/>
      <w:pPr>
        <w:ind w:left="540" w:hanging="540"/>
      </w:pPr>
      <w:rPr>
        <w:rFonts w:hint="default"/>
      </w:rPr>
    </w:lvl>
    <w:lvl w:ilvl="1">
      <w:start w:val="3"/>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56A137D1"/>
    <w:multiLevelType w:val="multilevel"/>
    <w:tmpl w:val="F6EA00A2"/>
    <w:lvl w:ilvl="0">
      <w:start w:val="7"/>
      <w:numFmt w:val="decimal"/>
      <w:lvlText w:val="%1."/>
      <w:lvlJc w:val="left"/>
      <w:pPr>
        <w:ind w:left="660" w:hanging="660"/>
      </w:pPr>
      <w:rPr>
        <w:rFonts w:hint="default"/>
      </w:rPr>
    </w:lvl>
    <w:lvl w:ilvl="1">
      <w:start w:val="15"/>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6BDD44F7"/>
    <w:multiLevelType w:val="multilevel"/>
    <w:tmpl w:val="DC24DBD8"/>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3" w15:restartNumberingAfterBreak="0">
    <w:nsid w:val="72F44298"/>
    <w:multiLevelType w:val="multilevel"/>
    <w:tmpl w:val="20361AFE"/>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4" w15:restartNumberingAfterBreak="0">
    <w:nsid w:val="74971C50"/>
    <w:multiLevelType w:val="hybridMultilevel"/>
    <w:tmpl w:val="1B6C86EA"/>
    <w:lvl w:ilvl="0" w:tplc="BFF4A448">
      <w:start w:val="34"/>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25" w15:restartNumberingAfterBreak="0">
    <w:nsid w:val="7A974150"/>
    <w:multiLevelType w:val="multilevel"/>
    <w:tmpl w:val="21DA2374"/>
    <w:lvl w:ilvl="0">
      <w:start w:val="1"/>
      <w:numFmt w:val="decimal"/>
      <w:pStyle w:val="Heading1"/>
      <w:lvlText w:val="%1."/>
      <w:lvlJc w:val="left"/>
      <w:pPr>
        <w:ind w:left="432" w:hanging="432"/>
      </w:pPr>
      <w:rPr>
        <w:rFonts w:ascii="Times New Roman" w:eastAsia="Times New Roman" w:hAnsi="Times New Roman" w:cs="Times New Roman"/>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15108141">
    <w:abstractNumId w:val="7"/>
  </w:num>
  <w:num w:numId="2" w16cid:durableId="966667166">
    <w:abstractNumId w:val="13"/>
  </w:num>
  <w:num w:numId="3" w16cid:durableId="1277909659">
    <w:abstractNumId w:val="24"/>
  </w:num>
  <w:num w:numId="4" w16cid:durableId="986132896">
    <w:abstractNumId w:val="22"/>
  </w:num>
  <w:num w:numId="5" w16cid:durableId="1692756051">
    <w:abstractNumId w:val="12"/>
  </w:num>
  <w:num w:numId="6" w16cid:durableId="1616792722">
    <w:abstractNumId w:val="23"/>
  </w:num>
  <w:num w:numId="7" w16cid:durableId="1619794419">
    <w:abstractNumId w:val="9"/>
  </w:num>
  <w:num w:numId="8" w16cid:durableId="737021210">
    <w:abstractNumId w:val="2"/>
  </w:num>
  <w:num w:numId="9" w16cid:durableId="322901128">
    <w:abstractNumId w:val="4"/>
  </w:num>
  <w:num w:numId="10" w16cid:durableId="62486372">
    <w:abstractNumId w:val="3"/>
  </w:num>
  <w:num w:numId="11" w16cid:durableId="2095784354">
    <w:abstractNumId w:val="0"/>
  </w:num>
  <w:num w:numId="12" w16cid:durableId="1755859108">
    <w:abstractNumId w:val="16"/>
  </w:num>
  <w:num w:numId="13" w16cid:durableId="112790711">
    <w:abstractNumId w:val="25"/>
  </w:num>
  <w:num w:numId="14" w16cid:durableId="30343462">
    <w:abstractNumId w:val="1"/>
  </w:num>
  <w:num w:numId="15" w16cid:durableId="1311861925">
    <w:abstractNumId w:val="17"/>
  </w:num>
  <w:num w:numId="16" w16cid:durableId="1654214318">
    <w:abstractNumId w:val="10"/>
  </w:num>
  <w:num w:numId="17" w16cid:durableId="1271084748">
    <w:abstractNumId w:val="11"/>
  </w:num>
  <w:num w:numId="18" w16cid:durableId="1628465987">
    <w:abstractNumId w:val="15"/>
  </w:num>
  <w:num w:numId="19" w16cid:durableId="769544355">
    <w:abstractNumId w:val="19"/>
  </w:num>
  <w:num w:numId="20" w16cid:durableId="291978918">
    <w:abstractNumId w:val="18"/>
  </w:num>
  <w:num w:numId="21" w16cid:durableId="1456942500">
    <w:abstractNumId w:val="21"/>
  </w:num>
  <w:num w:numId="22" w16cid:durableId="105388404">
    <w:abstractNumId w:val="5"/>
  </w:num>
  <w:num w:numId="23" w16cid:durableId="592789207">
    <w:abstractNumId w:val="6"/>
  </w:num>
  <w:num w:numId="24" w16cid:durableId="1888563918">
    <w:abstractNumId w:val="20"/>
  </w:num>
  <w:num w:numId="25" w16cid:durableId="1261138175">
    <w:abstractNumId w:val="14"/>
  </w:num>
  <w:num w:numId="26" w16cid:durableId="1906562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lv-LV" w:vendorID="71" w:dllVersion="512" w:checkStyle="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235"/>
    <w:rsid w:val="00001262"/>
    <w:rsid w:val="00002DA0"/>
    <w:rsid w:val="000038CA"/>
    <w:rsid w:val="00004DA5"/>
    <w:rsid w:val="00006701"/>
    <w:rsid w:val="00006E35"/>
    <w:rsid w:val="000166CA"/>
    <w:rsid w:val="0002034C"/>
    <w:rsid w:val="0002058F"/>
    <w:rsid w:val="00021CE8"/>
    <w:rsid w:val="00022F66"/>
    <w:rsid w:val="00024749"/>
    <w:rsid w:val="00026A4A"/>
    <w:rsid w:val="00030E8D"/>
    <w:rsid w:val="00031C53"/>
    <w:rsid w:val="00035061"/>
    <w:rsid w:val="00037328"/>
    <w:rsid w:val="0004057F"/>
    <w:rsid w:val="00040F6D"/>
    <w:rsid w:val="000415BB"/>
    <w:rsid w:val="00041F14"/>
    <w:rsid w:val="00042015"/>
    <w:rsid w:val="0004369A"/>
    <w:rsid w:val="00043BDA"/>
    <w:rsid w:val="00044D43"/>
    <w:rsid w:val="000452BC"/>
    <w:rsid w:val="0004668C"/>
    <w:rsid w:val="00047511"/>
    <w:rsid w:val="00047598"/>
    <w:rsid w:val="00047E45"/>
    <w:rsid w:val="00050A7E"/>
    <w:rsid w:val="000538DC"/>
    <w:rsid w:val="000559DC"/>
    <w:rsid w:val="0005640E"/>
    <w:rsid w:val="00057DB8"/>
    <w:rsid w:val="00061DC7"/>
    <w:rsid w:val="000631C0"/>
    <w:rsid w:val="000635EC"/>
    <w:rsid w:val="00063BCA"/>
    <w:rsid w:val="000664EA"/>
    <w:rsid w:val="00067174"/>
    <w:rsid w:val="000673CC"/>
    <w:rsid w:val="00073D62"/>
    <w:rsid w:val="00073E09"/>
    <w:rsid w:val="00074652"/>
    <w:rsid w:val="00074EA4"/>
    <w:rsid w:val="00076320"/>
    <w:rsid w:val="00080EB8"/>
    <w:rsid w:val="00083366"/>
    <w:rsid w:val="0008370A"/>
    <w:rsid w:val="00084903"/>
    <w:rsid w:val="000855DA"/>
    <w:rsid w:val="000864C2"/>
    <w:rsid w:val="00087DC8"/>
    <w:rsid w:val="0009020C"/>
    <w:rsid w:val="0009073A"/>
    <w:rsid w:val="000925BE"/>
    <w:rsid w:val="000929FC"/>
    <w:rsid w:val="0009394C"/>
    <w:rsid w:val="00093CCB"/>
    <w:rsid w:val="00094157"/>
    <w:rsid w:val="00094F2F"/>
    <w:rsid w:val="00095EDA"/>
    <w:rsid w:val="000963C6"/>
    <w:rsid w:val="00096AA7"/>
    <w:rsid w:val="0009771F"/>
    <w:rsid w:val="000A0A3E"/>
    <w:rsid w:val="000A17FC"/>
    <w:rsid w:val="000A1C7B"/>
    <w:rsid w:val="000A29EF"/>
    <w:rsid w:val="000A3B0C"/>
    <w:rsid w:val="000A64B0"/>
    <w:rsid w:val="000A6622"/>
    <w:rsid w:val="000A66A1"/>
    <w:rsid w:val="000A748F"/>
    <w:rsid w:val="000B2248"/>
    <w:rsid w:val="000B3070"/>
    <w:rsid w:val="000B313D"/>
    <w:rsid w:val="000B34A9"/>
    <w:rsid w:val="000B66B9"/>
    <w:rsid w:val="000B76B2"/>
    <w:rsid w:val="000B7716"/>
    <w:rsid w:val="000B78A7"/>
    <w:rsid w:val="000C2258"/>
    <w:rsid w:val="000C5C6E"/>
    <w:rsid w:val="000C5FED"/>
    <w:rsid w:val="000C63C5"/>
    <w:rsid w:val="000C7071"/>
    <w:rsid w:val="000D1DB8"/>
    <w:rsid w:val="000D23B2"/>
    <w:rsid w:val="000D26B6"/>
    <w:rsid w:val="000D274A"/>
    <w:rsid w:val="000D2778"/>
    <w:rsid w:val="000D4A50"/>
    <w:rsid w:val="000D4AA2"/>
    <w:rsid w:val="000D60DD"/>
    <w:rsid w:val="000E2472"/>
    <w:rsid w:val="000E324C"/>
    <w:rsid w:val="000E3D8F"/>
    <w:rsid w:val="000E51A8"/>
    <w:rsid w:val="000E71BA"/>
    <w:rsid w:val="000F21B7"/>
    <w:rsid w:val="000F2728"/>
    <w:rsid w:val="000F7427"/>
    <w:rsid w:val="000F7863"/>
    <w:rsid w:val="000F7A68"/>
    <w:rsid w:val="0010256C"/>
    <w:rsid w:val="001065F6"/>
    <w:rsid w:val="00112189"/>
    <w:rsid w:val="00112A89"/>
    <w:rsid w:val="00112B9D"/>
    <w:rsid w:val="00113B53"/>
    <w:rsid w:val="00114578"/>
    <w:rsid w:val="00117A0A"/>
    <w:rsid w:val="00120895"/>
    <w:rsid w:val="00125774"/>
    <w:rsid w:val="001260F3"/>
    <w:rsid w:val="0013019F"/>
    <w:rsid w:val="0013284B"/>
    <w:rsid w:val="00132BE6"/>
    <w:rsid w:val="00133AE2"/>
    <w:rsid w:val="00134BB9"/>
    <w:rsid w:val="0013593E"/>
    <w:rsid w:val="0013736A"/>
    <w:rsid w:val="00140235"/>
    <w:rsid w:val="00140CB3"/>
    <w:rsid w:val="00142B5D"/>
    <w:rsid w:val="001447BF"/>
    <w:rsid w:val="00146297"/>
    <w:rsid w:val="0014706F"/>
    <w:rsid w:val="0014742C"/>
    <w:rsid w:val="001512C3"/>
    <w:rsid w:val="0015219E"/>
    <w:rsid w:val="00154230"/>
    <w:rsid w:val="001555F0"/>
    <w:rsid w:val="00156172"/>
    <w:rsid w:val="00160B51"/>
    <w:rsid w:val="00161426"/>
    <w:rsid w:val="00161434"/>
    <w:rsid w:val="00161D2A"/>
    <w:rsid w:val="00165A6F"/>
    <w:rsid w:val="00166CA4"/>
    <w:rsid w:val="001722E9"/>
    <w:rsid w:val="00177ED9"/>
    <w:rsid w:val="00180176"/>
    <w:rsid w:val="00180A02"/>
    <w:rsid w:val="001812D5"/>
    <w:rsid w:val="001849CD"/>
    <w:rsid w:val="00184C26"/>
    <w:rsid w:val="001877A1"/>
    <w:rsid w:val="00193FD2"/>
    <w:rsid w:val="001952C7"/>
    <w:rsid w:val="001955CA"/>
    <w:rsid w:val="001A19B0"/>
    <w:rsid w:val="001A26CC"/>
    <w:rsid w:val="001A48E0"/>
    <w:rsid w:val="001A6123"/>
    <w:rsid w:val="001B3361"/>
    <w:rsid w:val="001B47AD"/>
    <w:rsid w:val="001B63E0"/>
    <w:rsid w:val="001B68E1"/>
    <w:rsid w:val="001B703D"/>
    <w:rsid w:val="001B7178"/>
    <w:rsid w:val="001C2816"/>
    <w:rsid w:val="001C426C"/>
    <w:rsid w:val="001C4F44"/>
    <w:rsid w:val="001C64F5"/>
    <w:rsid w:val="001D1555"/>
    <w:rsid w:val="001D1B35"/>
    <w:rsid w:val="001D71CA"/>
    <w:rsid w:val="001E4A3E"/>
    <w:rsid w:val="001E5762"/>
    <w:rsid w:val="001E7726"/>
    <w:rsid w:val="001F21E4"/>
    <w:rsid w:val="001F4606"/>
    <w:rsid w:val="001F4EC6"/>
    <w:rsid w:val="001F5059"/>
    <w:rsid w:val="001F68AB"/>
    <w:rsid w:val="001F6CF1"/>
    <w:rsid w:val="002007D5"/>
    <w:rsid w:val="00207684"/>
    <w:rsid w:val="00210804"/>
    <w:rsid w:val="00210B88"/>
    <w:rsid w:val="00210D38"/>
    <w:rsid w:val="002120AD"/>
    <w:rsid w:val="00213FB4"/>
    <w:rsid w:val="00215812"/>
    <w:rsid w:val="00217D23"/>
    <w:rsid w:val="002200FD"/>
    <w:rsid w:val="00220837"/>
    <w:rsid w:val="00220F74"/>
    <w:rsid w:val="00221DE6"/>
    <w:rsid w:val="00222BBE"/>
    <w:rsid w:val="00227017"/>
    <w:rsid w:val="0023086F"/>
    <w:rsid w:val="00233B56"/>
    <w:rsid w:val="00235295"/>
    <w:rsid w:val="00236130"/>
    <w:rsid w:val="00242D9C"/>
    <w:rsid w:val="00243078"/>
    <w:rsid w:val="00244447"/>
    <w:rsid w:val="0024562A"/>
    <w:rsid w:val="00251632"/>
    <w:rsid w:val="00251728"/>
    <w:rsid w:val="00251D64"/>
    <w:rsid w:val="002539F0"/>
    <w:rsid w:val="00253EEC"/>
    <w:rsid w:val="00254A70"/>
    <w:rsid w:val="0025548F"/>
    <w:rsid w:val="0025601A"/>
    <w:rsid w:val="00256486"/>
    <w:rsid w:val="00256DD6"/>
    <w:rsid w:val="002573A2"/>
    <w:rsid w:val="00261480"/>
    <w:rsid w:val="002631B5"/>
    <w:rsid w:val="0026646B"/>
    <w:rsid w:val="002665E0"/>
    <w:rsid w:val="002666CA"/>
    <w:rsid w:val="00267FE3"/>
    <w:rsid w:val="002716B8"/>
    <w:rsid w:val="00273C7E"/>
    <w:rsid w:val="00274377"/>
    <w:rsid w:val="00274F62"/>
    <w:rsid w:val="0027582F"/>
    <w:rsid w:val="00284144"/>
    <w:rsid w:val="00284592"/>
    <w:rsid w:val="0028480F"/>
    <w:rsid w:val="00286C24"/>
    <w:rsid w:val="00287760"/>
    <w:rsid w:val="00290252"/>
    <w:rsid w:val="00291BE4"/>
    <w:rsid w:val="00297382"/>
    <w:rsid w:val="002A30D7"/>
    <w:rsid w:val="002A4BA6"/>
    <w:rsid w:val="002A731D"/>
    <w:rsid w:val="002A7ABC"/>
    <w:rsid w:val="002B0AB6"/>
    <w:rsid w:val="002B1557"/>
    <w:rsid w:val="002B237F"/>
    <w:rsid w:val="002B2D86"/>
    <w:rsid w:val="002B40CF"/>
    <w:rsid w:val="002C0254"/>
    <w:rsid w:val="002C2A4F"/>
    <w:rsid w:val="002C2BFD"/>
    <w:rsid w:val="002C2C93"/>
    <w:rsid w:val="002C3CF8"/>
    <w:rsid w:val="002C6CB6"/>
    <w:rsid w:val="002D0B61"/>
    <w:rsid w:val="002D144D"/>
    <w:rsid w:val="002D171F"/>
    <w:rsid w:val="002D1A05"/>
    <w:rsid w:val="002D3436"/>
    <w:rsid w:val="002D37DD"/>
    <w:rsid w:val="002D3A0F"/>
    <w:rsid w:val="002D3E46"/>
    <w:rsid w:val="002E0003"/>
    <w:rsid w:val="002E31A3"/>
    <w:rsid w:val="002E53BA"/>
    <w:rsid w:val="002E5C0E"/>
    <w:rsid w:val="002E6446"/>
    <w:rsid w:val="002F0C16"/>
    <w:rsid w:val="002F1009"/>
    <w:rsid w:val="002F2454"/>
    <w:rsid w:val="002F6499"/>
    <w:rsid w:val="002F7EC3"/>
    <w:rsid w:val="003014F5"/>
    <w:rsid w:val="00301F72"/>
    <w:rsid w:val="00303A15"/>
    <w:rsid w:val="00306A6F"/>
    <w:rsid w:val="0031142B"/>
    <w:rsid w:val="00314333"/>
    <w:rsid w:val="00314FB8"/>
    <w:rsid w:val="00320C8C"/>
    <w:rsid w:val="00321B4D"/>
    <w:rsid w:val="00321C85"/>
    <w:rsid w:val="003235AA"/>
    <w:rsid w:val="003252E8"/>
    <w:rsid w:val="0032795C"/>
    <w:rsid w:val="00334BF8"/>
    <w:rsid w:val="00337229"/>
    <w:rsid w:val="00340B54"/>
    <w:rsid w:val="00340C97"/>
    <w:rsid w:val="0034249E"/>
    <w:rsid w:val="00344FF8"/>
    <w:rsid w:val="00346F01"/>
    <w:rsid w:val="00347436"/>
    <w:rsid w:val="00347620"/>
    <w:rsid w:val="00347C84"/>
    <w:rsid w:val="003509C6"/>
    <w:rsid w:val="00353FF1"/>
    <w:rsid w:val="003602E6"/>
    <w:rsid w:val="003610A6"/>
    <w:rsid w:val="00370445"/>
    <w:rsid w:val="0037115C"/>
    <w:rsid w:val="00371F95"/>
    <w:rsid w:val="00380458"/>
    <w:rsid w:val="00381A88"/>
    <w:rsid w:val="003827B7"/>
    <w:rsid w:val="00385105"/>
    <w:rsid w:val="00387680"/>
    <w:rsid w:val="00391779"/>
    <w:rsid w:val="00393C5D"/>
    <w:rsid w:val="00393F46"/>
    <w:rsid w:val="0039434A"/>
    <w:rsid w:val="003971FD"/>
    <w:rsid w:val="003A00E0"/>
    <w:rsid w:val="003A0BAC"/>
    <w:rsid w:val="003A3BBF"/>
    <w:rsid w:val="003A51F8"/>
    <w:rsid w:val="003A555D"/>
    <w:rsid w:val="003A78EF"/>
    <w:rsid w:val="003B3E1F"/>
    <w:rsid w:val="003B6C1D"/>
    <w:rsid w:val="003C2CC4"/>
    <w:rsid w:val="003C2F2F"/>
    <w:rsid w:val="003C47E7"/>
    <w:rsid w:val="003C48E2"/>
    <w:rsid w:val="003C72B6"/>
    <w:rsid w:val="003C79EC"/>
    <w:rsid w:val="003D0673"/>
    <w:rsid w:val="003D1288"/>
    <w:rsid w:val="003D1911"/>
    <w:rsid w:val="003D21A7"/>
    <w:rsid w:val="003D379C"/>
    <w:rsid w:val="003D5CC7"/>
    <w:rsid w:val="003D7046"/>
    <w:rsid w:val="003D7A5B"/>
    <w:rsid w:val="003D7BD6"/>
    <w:rsid w:val="003E01D2"/>
    <w:rsid w:val="003E1505"/>
    <w:rsid w:val="003E2F8A"/>
    <w:rsid w:val="003E3F71"/>
    <w:rsid w:val="003E4263"/>
    <w:rsid w:val="003E4B26"/>
    <w:rsid w:val="003F6418"/>
    <w:rsid w:val="003F7C02"/>
    <w:rsid w:val="00400634"/>
    <w:rsid w:val="00401458"/>
    <w:rsid w:val="00401C19"/>
    <w:rsid w:val="00401F0F"/>
    <w:rsid w:val="00403A79"/>
    <w:rsid w:val="004040FA"/>
    <w:rsid w:val="004075F7"/>
    <w:rsid w:val="0041216E"/>
    <w:rsid w:val="00412D2A"/>
    <w:rsid w:val="00413970"/>
    <w:rsid w:val="00413EB9"/>
    <w:rsid w:val="004172C0"/>
    <w:rsid w:val="004206E2"/>
    <w:rsid w:val="00423D82"/>
    <w:rsid w:val="00426083"/>
    <w:rsid w:val="00430267"/>
    <w:rsid w:val="00431181"/>
    <w:rsid w:val="00431E79"/>
    <w:rsid w:val="004322F9"/>
    <w:rsid w:val="0043331C"/>
    <w:rsid w:val="00433A93"/>
    <w:rsid w:val="00440723"/>
    <w:rsid w:val="004414C5"/>
    <w:rsid w:val="0044397F"/>
    <w:rsid w:val="0044591B"/>
    <w:rsid w:val="00446F2C"/>
    <w:rsid w:val="00447014"/>
    <w:rsid w:val="00450F0C"/>
    <w:rsid w:val="004526FC"/>
    <w:rsid w:val="00453162"/>
    <w:rsid w:val="00455B20"/>
    <w:rsid w:val="00463719"/>
    <w:rsid w:val="0046504D"/>
    <w:rsid w:val="004659D8"/>
    <w:rsid w:val="00481E59"/>
    <w:rsid w:val="00482FE3"/>
    <w:rsid w:val="00483054"/>
    <w:rsid w:val="00484859"/>
    <w:rsid w:val="00484A1B"/>
    <w:rsid w:val="004860BC"/>
    <w:rsid w:val="0049100E"/>
    <w:rsid w:val="004927DB"/>
    <w:rsid w:val="00492F80"/>
    <w:rsid w:val="0049327A"/>
    <w:rsid w:val="00494000"/>
    <w:rsid w:val="00495ED5"/>
    <w:rsid w:val="004A2537"/>
    <w:rsid w:val="004B2D1E"/>
    <w:rsid w:val="004B746A"/>
    <w:rsid w:val="004C1682"/>
    <w:rsid w:val="004D15BB"/>
    <w:rsid w:val="004D2766"/>
    <w:rsid w:val="004D492C"/>
    <w:rsid w:val="004D564C"/>
    <w:rsid w:val="004D74C1"/>
    <w:rsid w:val="004E1347"/>
    <w:rsid w:val="004E2AD6"/>
    <w:rsid w:val="004E492F"/>
    <w:rsid w:val="004E6BB2"/>
    <w:rsid w:val="004E764B"/>
    <w:rsid w:val="004F0108"/>
    <w:rsid w:val="004F1897"/>
    <w:rsid w:val="004F21FE"/>
    <w:rsid w:val="004F3F65"/>
    <w:rsid w:val="004F4328"/>
    <w:rsid w:val="004F66E2"/>
    <w:rsid w:val="004F6F22"/>
    <w:rsid w:val="004F7BDA"/>
    <w:rsid w:val="00500955"/>
    <w:rsid w:val="005011BD"/>
    <w:rsid w:val="00501EC6"/>
    <w:rsid w:val="00501ECE"/>
    <w:rsid w:val="00506F19"/>
    <w:rsid w:val="00511160"/>
    <w:rsid w:val="005121EF"/>
    <w:rsid w:val="005130B5"/>
    <w:rsid w:val="00513E4F"/>
    <w:rsid w:val="0051414A"/>
    <w:rsid w:val="00515311"/>
    <w:rsid w:val="00516E9D"/>
    <w:rsid w:val="00517026"/>
    <w:rsid w:val="00517A5C"/>
    <w:rsid w:val="00517A6E"/>
    <w:rsid w:val="0052014F"/>
    <w:rsid w:val="0052298D"/>
    <w:rsid w:val="00526546"/>
    <w:rsid w:val="0053160A"/>
    <w:rsid w:val="00531B67"/>
    <w:rsid w:val="0053354D"/>
    <w:rsid w:val="005339AD"/>
    <w:rsid w:val="00536487"/>
    <w:rsid w:val="0053689B"/>
    <w:rsid w:val="00537775"/>
    <w:rsid w:val="00540B63"/>
    <w:rsid w:val="00542331"/>
    <w:rsid w:val="00545588"/>
    <w:rsid w:val="0054563D"/>
    <w:rsid w:val="00546A48"/>
    <w:rsid w:val="00551008"/>
    <w:rsid w:val="00556540"/>
    <w:rsid w:val="00560D2E"/>
    <w:rsid w:val="0056308D"/>
    <w:rsid w:val="00570BEA"/>
    <w:rsid w:val="00570F58"/>
    <w:rsid w:val="00575874"/>
    <w:rsid w:val="00577AE5"/>
    <w:rsid w:val="00582275"/>
    <w:rsid w:val="00585155"/>
    <w:rsid w:val="00585A6C"/>
    <w:rsid w:val="00586E4D"/>
    <w:rsid w:val="00590143"/>
    <w:rsid w:val="00592635"/>
    <w:rsid w:val="005945BE"/>
    <w:rsid w:val="0059555F"/>
    <w:rsid w:val="00595720"/>
    <w:rsid w:val="00597DA8"/>
    <w:rsid w:val="005A3B33"/>
    <w:rsid w:val="005A66E2"/>
    <w:rsid w:val="005A717A"/>
    <w:rsid w:val="005A7D16"/>
    <w:rsid w:val="005B3602"/>
    <w:rsid w:val="005B3725"/>
    <w:rsid w:val="005B3808"/>
    <w:rsid w:val="005B3C08"/>
    <w:rsid w:val="005C417D"/>
    <w:rsid w:val="005C5B1E"/>
    <w:rsid w:val="005C736A"/>
    <w:rsid w:val="005D2B5D"/>
    <w:rsid w:val="005D3B49"/>
    <w:rsid w:val="005D51F5"/>
    <w:rsid w:val="005D5E93"/>
    <w:rsid w:val="005D691D"/>
    <w:rsid w:val="005D7413"/>
    <w:rsid w:val="005E043E"/>
    <w:rsid w:val="005E179E"/>
    <w:rsid w:val="005E412F"/>
    <w:rsid w:val="005E5489"/>
    <w:rsid w:val="005F003B"/>
    <w:rsid w:val="005F36F0"/>
    <w:rsid w:val="005F49C0"/>
    <w:rsid w:val="005F58D2"/>
    <w:rsid w:val="005F7865"/>
    <w:rsid w:val="005F7AA1"/>
    <w:rsid w:val="00600D96"/>
    <w:rsid w:val="006020A6"/>
    <w:rsid w:val="006044A5"/>
    <w:rsid w:val="00607390"/>
    <w:rsid w:val="006073EC"/>
    <w:rsid w:val="00607A96"/>
    <w:rsid w:val="006112D2"/>
    <w:rsid w:val="006120AF"/>
    <w:rsid w:val="006160E7"/>
    <w:rsid w:val="0062242D"/>
    <w:rsid w:val="0062494F"/>
    <w:rsid w:val="0062556F"/>
    <w:rsid w:val="00626A7A"/>
    <w:rsid w:val="00627458"/>
    <w:rsid w:val="006304A5"/>
    <w:rsid w:val="006319EF"/>
    <w:rsid w:val="0063249A"/>
    <w:rsid w:val="00635B0A"/>
    <w:rsid w:val="00637C84"/>
    <w:rsid w:val="0064374F"/>
    <w:rsid w:val="0064432C"/>
    <w:rsid w:val="00645517"/>
    <w:rsid w:val="00645E59"/>
    <w:rsid w:val="006475B9"/>
    <w:rsid w:val="00650FED"/>
    <w:rsid w:val="00652014"/>
    <w:rsid w:val="00653958"/>
    <w:rsid w:val="00653EB6"/>
    <w:rsid w:val="0065631B"/>
    <w:rsid w:val="0065642E"/>
    <w:rsid w:val="00656698"/>
    <w:rsid w:val="0065683D"/>
    <w:rsid w:val="00657B51"/>
    <w:rsid w:val="00663834"/>
    <w:rsid w:val="00665414"/>
    <w:rsid w:val="00666481"/>
    <w:rsid w:val="006668B8"/>
    <w:rsid w:val="00666D4A"/>
    <w:rsid w:val="00675B86"/>
    <w:rsid w:val="00677B83"/>
    <w:rsid w:val="00680549"/>
    <w:rsid w:val="00681FCC"/>
    <w:rsid w:val="0068350D"/>
    <w:rsid w:val="006846FA"/>
    <w:rsid w:val="006857D2"/>
    <w:rsid w:val="00685AC7"/>
    <w:rsid w:val="0068670B"/>
    <w:rsid w:val="00686901"/>
    <w:rsid w:val="0068707A"/>
    <w:rsid w:val="00694E77"/>
    <w:rsid w:val="00696AA0"/>
    <w:rsid w:val="00697224"/>
    <w:rsid w:val="006A0AF9"/>
    <w:rsid w:val="006A1F06"/>
    <w:rsid w:val="006A393C"/>
    <w:rsid w:val="006A3C03"/>
    <w:rsid w:val="006A4195"/>
    <w:rsid w:val="006A44B0"/>
    <w:rsid w:val="006A5339"/>
    <w:rsid w:val="006A60CC"/>
    <w:rsid w:val="006A6D6E"/>
    <w:rsid w:val="006A767E"/>
    <w:rsid w:val="006B1923"/>
    <w:rsid w:val="006B3768"/>
    <w:rsid w:val="006B5FA1"/>
    <w:rsid w:val="006B643E"/>
    <w:rsid w:val="006C0B5B"/>
    <w:rsid w:val="006C1FB6"/>
    <w:rsid w:val="006C2021"/>
    <w:rsid w:val="006C21B3"/>
    <w:rsid w:val="006C2254"/>
    <w:rsid w:val="006C2A6D"/>
    <w:rsid w:val="006C2B86"/>
    <w:rsid w:val="006C2CC7"/>
    <w:rsid w:val="006C689C"/>
    <w:rsid w:val="006C7E9B"/>
    <w:rsid w:val="006D3C83"/>
    <w:rsid w:val="006D7BBF"/>
    <w:rsid w:val="006E2B11"/>
    <w:rsid w:val="006E39A9"/>
    <w:rsid w:val="006E4D79"/>
    <w:rsid w:val="006E54D9"/>
    <w:rsid w:val="006E6732"/>
    <w:rsid w:val="006E6E28"/>
    <w:rsid w:val="006E6F04"/>
    <w:rsid w:val="006E6FFB"/>
    <w:rsid w:val="006E7502"/>
    <w:rsid w:val="006F3DEE"/>
    <w:rsid w:val="006F50BC"/>
    <w:rsid w:val="006F7D41"/>
    <w:rsid w:val="0070195B"/>
    <w:rsid w:val="00702A5E"/>
    <w:rsid w:val="0070686C"/>
    <w:rsid w:val="00706D66"/>
    <w:rsid w:val="00707AB1"/>
    <w:rsid w:val="00707B46"/>
    <w:rsid w:val="00712478"/>
    <w:rsid w:val="007124F7"/>
    <w:rsid w:val="00715183"/>
    <w:rsid w:val="0071601A"/>
    <w:rsid w:val="007164CB"/>
    <w:rsid w:val="00717A29"/>
    <w:rsid w:val="0072034F"/>
    <w:rsid w:val="00721B8B"/>
    <w:rsid w:val="00722D8F"/>
    <w:rsid w:val="00722E58"/>
    <w:rsid w:val="0072353E"/>
    <w:rsid w:val="007240D7"/>
    <w:rsid w:val="0072460D"/>
    <w:rsid w:val="00726C47"/>
    <w:rsid w:val="00726D29"/>
    <w:rsid w:val="00726FEB"/>
    <w:rsid w:val="00731780"/>
    <w:rsid w:val="007319EF"/>
    <w:rsid w:val="00731FBC"/>
    <w:rsid w:val="00732E15"/>
    <w:rsid w:val="0074023D"/>
    <w:rsid w:val="00742AAB"/>
    <w:rsid w:val="007436F8"/>
    <w:rsid w:val="00745D26"/>
    <w:rsid w:val="00745F6D"/>
    <w:rsid w:val="00752789"/>
    <w:rsid w:val="00752C66"/>
    <w:rsid w:val="007541DE"/>
    <w:rsid w:val="00754282"/>
    <w:rsid w:val="00754A41"/>
    <w:rsid w:val="0075590A"/>
    <w:rsid w:val="00755932"/>
    <w:rsid w:val="00756CC4"/>
    <w:rsid w:val="00760982"/>
    <w:rsid w:val="00766604"/>
    <w:rsid w:val="00770227"/>
    <w:rsid w:val="007702F1"/>
    <w:rsid w:val="0077046C"/>
    <w:rsid w:val="00770916"/>
    <w:rsid w:val="00770EC7"/>
    <w:rsid w:val="0077351B"/>
    <w:rsid w:val="00774642"/>
    <w:rsid w:val="007761BA"/>
    <w:rsid w:val="007766C1"/>
    <w:rsid w:val="00776F4B"/>
    <w:rsid w:val="0077723F"/>
    <w:rsid w:val="00781126"/>
    <w:rsid w:val="007905D5"/>
    <w:rsid w:val="007909DB"/>
    <w:rsid w:val="00790B37"/>
    <w:rsid w:val="007A1313"/>
    <w:rsid w:val="007A1979"/>
    <w:rsid w:val="007A2183"/>
    <w:rsid w:val="007A2E4A"/>
    <w:rsid w:val="007A3763"/>
    <w:rsid w:val="007A42D4"/>
    <w:rsid w:val="007A64C0"/>
    <w:rsid w:val="007A681F"/>
    <w:rsid w:val="007B0752"/>
    <w:rsid w:val="007B0A47"/>
    <w:rsid w:val="007B0DCF"/>
    <w:rsid w:val="007B51E6"/>
    <w:rsid w:val="007B58E8"/>
    <w:rsid w:val="007B655A"/>
    <w:rsid w:val="007B6816"/>
    <w:rsid w:val="007C28C1"/>
    <w:rsid w:val="007C351D"/>
    <w:rsid w:val="007C4854"/>
    <w:rsid w:val="007C6F78"/>
    <w:rsid w:val="007C74C9"/>
    <w:rsid w:val="007D0758"/>
    <w:rsid w:val="007D5F0F"/>
    <w:rsid w:val="007D6738"/>
    <w:rsid w:val="007D68B3"/>
    <w:rsid w:val="007D71F4"/>
    <w:rsid w:val="007D7AC1"/>
    <w:rsid w:val="007E39C5"/>
    <w:rsid w:val="007E3A39"/>
    <w:rsid w:val="007E4ED7"/>
    <w:rsid w:val="007E6A20"/>
    <w:rsid w:val="007E6D26"/>
    <w:rsid w:val="007E6FD8"/>
    <w:rsid w:val="007E71C7"/>
    <w:rsid w:val="007F4D5B"/>
    <w:rsid w:val="007F5942"/>
    <w:rsid w:val="00800080"/>
    <w:rsid w:val="008023BC"/>
    <w:rsid w:val="00803F2F"/>
    <w:rsid w:val="00807687"/>
    <w:rsid w:val="00810599"/>
    <w:rsid w:val="00812C0B"/>
    <w:rsid w:val="00812C47"/>
    <w:rsid w:val="008143B4"/>
    <w:rsid w:val="00816F9B"/>
    <w:rsid w:val="00820B72"/>
    <w:rsid w:val="00821124"/>
    <w:rsid w:val="008217E5"/>
    <w:rsid w:val="00822B69"/>
    <w:rsid w:val="0082303F"/>
    <w:rsid w:val="0082523A"/>
    <w:rsid w:val="0082610F"/>
    <w:rsid w:val="00827338"/>
    <w:rsid w:val="00832B82"/>
    <w:rsid w:val="00834E2D"/>
    <w:rsid w:val="00836221"/>
    <w:rsid w:val="00836A53"/>
    <w:rsid w:val="00840AA6"/>
    <w:rsid w:val="00850A7F"/>
    <w:rsid w:val="008545BE"/>
    <w:rsid w:val="008549E8"/>
    <w:rsid w:val="00856B46"/>
    <w:rsid w:val="008603BF"/>
    <w:rsid w:val="008609FD"/>
    <w:rsid w:val="00862CFA"/>
    <w:rsid w:val="00863713"/>
    <w:rsid w:val="00864D3C"/>
    <w:rsid w:val="00873C76"/>
    <w:rsid w:val="008742EE"/>
    <w:rsid w:val="008752AA"/>
    <w:rsid w:val="00881354"/>
    <w:rsid w:val="008814AF"/>
    <w:rsid w:val="00882F71"/>
    <w:rsid w:val="0088475F"/>
    <w:rsid w:val="008852C5"/>
    <w:rsid w:val="00890903"/>
    <w:rsid w:val="00890B35"/>
    <w:rsid w:val="00891F56"/>
    <w:rsid w:val="00892255"/>
    <w:rsid w:val="00893201"/>
    <w:rsid w:val="00894741"/>
    <w:rsid w:val="0089703E"/>
    <w:rsid w:val="008A0A9E"/>
    <w:rsid w:val="008A2EF4"/>
    <w:rsid w:val="008A36AE"/>
    <w:rsid w:val="008A5748"/>
    <w:rsid w:val="008A651B"/>
    <w:rsid w:val="008B5469"/>
    <w:rsid w:val="008B755D"/>
    <w:rsid w:val="008C10DC"/>
    <w:rsid w:val="008C1E3E"/>
    <w:rsid w:val="008C293A"/>
    <w:rsid w:val="008C3BC0"/>
    <w:rsid w:val="008C4DF4"/>
    <w:rsid w:val="008C5812"/>
    <w:rsid w:val="008C68A2"/>
    <w:rsid w:val="008C7F8F"/>
    <w:rsid w:val="008C7FAD"/>
    <w:rsid w:val="008D0162"/>
    <w:rsid w:val="008D09CB"/>
    <w:rsid w:val="008D5532"/>
    <w:rsid w:val="008D6EC2"/>
    <w:rsid w:val="008E1C87"/>
    <w:rsid w:val="008E3A29"/>
    <w:rsid w:val="008E3DF2"/>
    <w:rsid w:val="008E544F"/>
    <w:rsid w:val="008E74BC"/>
    <w:rsid w:val="008E7DA1"/>
    <w:rsid w:val="008F0065"/>
    <w:rsid w:val="008F3AC5"/>
    <w:rsid w:val="008F4883"/>
    <w:rsid w:val="008F4969"/>
    <w:rsid w:val="008F4A88"/>
    <w:rsid w:val="008F5995"/>
    <w:rsid w:val="008F63DA"/>
    <w:rsid w:val="00903341"/>
    <w:rsid w:val="00904F98"/>
    <w:rsid w:val="00905888"/>
    <w:rsid w:val="0090623F"/>
    <w:rsid w:val="00906861"/>
    <w:rsid w:val="009106D7"/>
    <w:rsid w:val="0091212E"/>
    <w:rsid w:val="00914236"/>
    <w:rsid w:val="0091449F"/>
    <w:rsid w:val="009149C4"/>
    <w:rsid w:val="0091524B"/>
    <w:rsid w:val="0091567F"/>
    <w:rsid w:val="00925AB0"/>
    <w:rsid w:val="00925B97"/>
    <w:rsid w:val="00933CF3"/>
    <w:rsid w:val="00935B32"/>
    <w:rsid w:val="00936F2D"/>
    <w:rsid w:val="009400F0"/>
    <w:rsid w:val="009407CF"/>
    <w:rsid w:val="00942043"/>
    <w:rsid w:val="009427E4"/>
    <w:rsid w:val="009439B1"/>
    <w:rsid w:val="00944D83"/>
    <w:rsid w:val="0094654D"/>
    <w:rsid w:val="009504FD"/>
    <w:rsid w:val="00951BDF"/>
    <w:rsid w:val="00951EF5"/>
    <w:rsid w:val="009523EF"/>
    <w:rsid w:val="00952A36"/>
    <w:rsid w:val="00953F90"/>
    <w:rsid w:val="009561C8"/>
    <w:rsid w:val="00957088"/>
    <w:rsid w:val="0096200E"/>
    <w:rsid w:val="00962CB3"/>
    <w:rsid w:val="00963037"/>
    <w:rsid w:val="009630EE"/>
    <w:rsid w:val="00963D05"/>
    <w:rsid w:val="0096676E"/>
    <w:rsid w:val="00970920"/>
    <w:rsid w:val="009730CB"/>
    <w:rsid w:val="0097319E"/>
    <w:rsid w:val="00974C4C"/>
    <w:rsid w:val="0098020C"/>
    <w:rsid w:val="00981F20"/>
    <w:rsid w:val="00982DFF"/>
    <w:rsid w:val="0098630E"/>
    <w:rsid w:val="00986883"/>
    <w:rsid w:val="009871D5"/>
    <w:rsid w:val="00990BC0"/>
    <w:rsid w:val="00991C6C"/>
    <w:rsid w:val="0099757E"/>
    <w:rsid w:val="009A03DB"/>
    <w:rsid w:val="009A14CB"/>
    <w:rsid w:val="009A18A9"/>
    <w:rsid w:val="009A2E0B"/>
    <w:rsid w:val="009A4249"/>
    <w:rsid w:val="009A4C79"/>
    <w:rsid w:val="009A4EF7"/>
    <w:rsid w:val="009B02A8"/>
    <w:rsid w:val="009B0357"/>
    <w:rsid w:val="009B1D43"/>
    <w:rsid w:val="009B47CB"/>
    <w:rsid w:val="009B755B"/>
    <w:rsid w:val="009C0DC1"/>
    <w:rsid w:val="009C3F3D"/>
    <w:rsid w:val="009C4A50"/>
    <w:rsid w:val="009C5101"/>
    <w:rsid w:val="009D29FC"/>
    <w:rsid w:val="009D2EE4"/>
    <w:rsid w:val="009D3132"/>
    <w:rsid w:val="009D3708"/>
    <w:rsid w:val="009D511D"/>
    <w:rsid w:val="009D533E"/>
    <w:rsid w:val="009E13CE"/>
    <w:rsid w:val="009E4464"/>
    <w:rsid w:val="009E538E"/>
    <w:rsid w:val="009E5498"/>
    <w:rsid w:val="009E5B37"/>
    <w:rsid w:val="009F0378"/>
    <w:rsid w:val="009F2A0D"/>
    <w:rsid w:val="009F3608"/>
    <w:rsid w:val="009F3B09"/>
    <w:rsid w:val="009F3F79"/>
    <w:rsid w:val="009F539C"/>
    <w:rsid w:val="009F5AD9"/>
    <w:rsid w:val="00A030DA"/>
    <w:rsid w:val="00A036FC"/>
    <w:rsid w:val="00A0741B"/>
    <w:rsid w:val="00A079A3"/>
    <w:rsid w:val="00A1058D"/>
    <w:rsid w:val="00A108FE"/>
    <w:rsid w:val="00A10D24"/>
    <w:rsid w:val="00A12119"/>
    <w:rsid w:val="00A142DA"/>
    <w:rsid w:val="00A168E7"/>
    <w:rsid w:val="00A16961"/>
    <w:rsid w:val="00A16D7A"/>
    <w:rsid w:val="00A17269"/>
    <w:rsid w:val="00A20DFF"/>
    <w:rsid w:val="00A21FB3"/>
    <w:rsid w:val="00A22748"/>
    <w:rsid w:val="00A246AD"/>
    <w:rsid w:val="00A2523B"/>
    <w:rsid w:val="00A26394"/>
    <w:rsid w:val="00A369B4"/>
    <w:rsid w:val="00A37E96"/>
    <w:rsid w:val="00A40151"/>
    <w:rsid w:val="00A40BF8"/>
    <w:rsid w:val="00A41F4A"/>
    <w:rsid w:val="00A41FC2"/>
    <w:rsid w:val="00A4616F"/>
    <w:rsid w:val="00A46485"/>
    <w:rsid w:val="00A47D9D"/>
    <w:rsid w:val="00A52F0D"/>
    <w:rsid w:val="00A538E8"/>
    <w:rsid w:val="00A53AE1"/>
    <w:rsid w:val="00A54585"/>
    <w:rsid w:val="00A67920"/>
    <w:rsid w:val="00A72D68"/>
    <w:rsid w:val="00A72FFC"/>
    <w:rsid w:val="00A7539A"/>
    <w:rsid w:val="00A75DF0"/>
    <w:rsid w:val="00A75F89"/>
    <w:rsid w:val="00A7634B"/>
    <w:rsid w:val="00A77EDC"/>
    <w:rsid w:val="00A81C33"/>
    <w:rsid w:val="00A82B43"/>
    <w:rsid w:val="00A84D58"/>
    <w:rsid w:val="00A84EAB"/>
    <w:rsid w:val="00A8560B"/>
    <w:rsid w:val="00A8586F"/>
    <w:rsid w:val="00A86399"/>
    <w:rsid w:val="00A87A39"/>
    <w:rsid w:val="00A91452"/>
    <w:rsid w:val="00A9252A"/>
    <w:rsid w:val="00A9285B"/>
    <w:rsid w:val="00A92AB1"/>
    <w:rsid w:val="00A92DB2"/>
    <w:rsid w:val="00A93246"/>
    <w:rsid w:val="00A93C3E"/>
    <w:rsid w:val="00A95CBB"/>
    <w:rsid w:val="00A96921"/>
    <w:rsid w:val="00AA071A"/>
    <w:rsid w:val="00AA27DE"/>
    <w:rsid w:val="00AA679F"/>
    <w:rsid w:val="00AB71F8"/>
    <w:rsid w:val="00AB773C"/>
    <w:rsid w:val="00AC559F"/>
    <w:rsid w:val="00AC57DA"/>
    <w:rsid w:val="00AC64B9"/>
    <w:rsid w:val="00AC6556"/>
    <w:rsid w:val="00AC7997"/>
    <w:rsid w:val="00AC7DBD"/>
    <w:rsid w:val="00AD2056"/>
    <w:rsid w:val="00AD3B4F"/>
    <w:rsid w:val="00AD3C8E"/>
    <w:rsid w:val="00AD4C5E"/>
    <w:rsid w:val="00AD5EA8"/>
    <w:rsid w:val="00AD7718"/>
    <w:rsid w:val="00AD780D"/>
    <w:rsid w:val="00AE03C2"/>
    <w:rsid w:val="00AE3122"/>
    <w:rsid w:val="00AE55D2"/>
    <w:rsid w:val="00AE65C0"/>
    <w:rsid w:val="00AF1DFC"/>
    <w:rsid w:val="00AF458B"/>
    <w:rsid w:val="00AF79B9"/>
    <w:rsid w:val="00B007BE"/>
    <w:rsid w:val="00B01135"/>
    <w:rsid w:val="00B01E89"/>
    <w:rsid w:val="00B05306"/>
    <w:rsid w:val="00B054E8"/>
    <w:rsid w:val="00B05C82"/>
    <w:rsid w:val="00B06F9F"/>
    <w:rsid w:val="00B108BE"/>
    <w:rsid w:val="00B10D5D"/>
    <w:rsid w:val="00B120C7"/>
    <w:rsid w:val="00B15C65"/>
    <w:rsid w:val="00B15ED7"/>
    <w:rsid w:val="00B161CB"/>
    <w:rsid w:val="00B16531"/>
    <w:rsid w:val="00B17BF0"/>
    <w:rsid w:val="00B212FF"/>
    <w:rsid w:val="00B25DD8"/>
    <w:rsid w:val="00B26EEE"/>
    <w:rsid w:val="00B3248C"/>
    <w:rsid w:val="00B347E1"/>
    <w:rsid w:val="00B35247"/>
    <w:rsid w:val="00B4094A"/>
    <w:rsid w:val="00B44626"/>
    <w:rsid w:val="00B4731C"/>
    <w:rsid w:val="00B47C2D"/>
    <w:rsid w:val="00B50812"/>
    <w:rsid w:val="00B50D0C"/>
    <w:rsid w:val="00B53ADD"/>
    <w:rsid w:val="00B57361"/>
    <w:rsid w:val="00B62145"/>
    <w:rsid w:val="00B6290E"/>
    <w:rsid w:val="00B663D2"/>
    <w:rsid w:val="00B731AB"/>
    <w:rsid w:val="00B74023"/>
    <w:rsid w:val="00B74731"/>
    <w:rsid w:val="00B80A32"/>
    <w:rsid w:val="00B839D2"/>
    <w:rsid w:val="00B85A3E"/>
    <w:rsid w:val="00B921DE"/>
    <w:rsid w:val="00B9297E"/>
    <w:rsid w:val="00B92BFE"/>
    <w:rsid w:val="00B938A0"/>
    <w:rsid w:val="00B943E9"/>
    <w:rsid w:val="00B96B68"/>
    <w:rsid w:val="00BA509C"/>
    <w:rsid w:val="00BA6534"/>
    <w:rsid w:val="00BA656D"/>
    <w:rsid w:val="00BA7C1E"/>
    <w:rsid w:val="00BB06BF"/>
    <w:rsid w:val="00BB2770"/>
    <w:rsid w:val="00BB5FFC"/>
    <w:rsid w:val="00BB7E6F"/>
    <w:rsid w:val="00BC062F"/>
    <w:rsid w:val="00BC2CAA"/>
    <w:rsid w:val="00BC7062"/>
    <w:rsid w:val="00BD048D"/>
    <w:rsid w:val="00BD1772"/>
    <w:rsid w:val="00BD1B16"/>
    <w:rsid w:val="00BD1F9F"/>
    <w:rsid w:val="00BD5330"/>
    <w:rsid w:val="00BD609D"/>
    <w:rsid w:val="00BE06BF"/>
    <w:rsid w:val="00BE25AF"/>
    <w:rsid w:val="00BE3303"/>
    <w:rsid w:val="00BE45B2"/>
    <w:rsid w:val="00BE4924"/>
    <w:rsid w:val="00BE7EC1"/>
    <w:rsid w:val="00BF0008"/>
    <w:rsid w:val="00BF4C6F"/>
    <w:rsid w:val="00BF7D7B"/>
    <w:rsid w:val="00C06368"/>
    <w:rsid w:val="00C14FCC"/>
    <w:rsid w:val="00C158BC"/>
    <w:rsid w:val="00C15CDF"/>
    <w:rsid w:val="00C215DB"/>
    <w:rsid w:val="00C2281C"/>
    <w:rsid w:val="00C243A0"/>
    <w:rsid w:val="00C245EB"/>
    <w:rsid w:val="00C259A4"/>
    <w:rsid w:val="00C27D6B"/>
    <w:rsid w:val="00C31BAA"/>
    <w:rsid w:val="00C32E60"/>
    <w:rsid w:val="00C33602"/>
    <w:rsid w:val="00C35BDD"/>
    <w:rsid w:val="00C372D4"/>
    <w:rsid w:val="00C50053"/>
    <w:rsid w:val="00C50175"/>
    <w:rsid w:val="00C5101C"/>
    <w:rsid w:val="00C515FE"/>
    <w:rsid w:val="00C54416"/>
    <w:rsid w:val="00C54759"/>
    <w:rsid w:val="00C54F0B"/>
    <w:rsid w:val="00C565F1"/>
    <w:rsid w:val="00C570D2"/>
    <w:rsid w:val="00C57416"/>
    <w:rsid w:val="00C6110D"/>
    <w:rsid w:val="00C64407"/>
    <w:rsid w:val="00C64F61"/>
    <w:rsid w:val="00C6570D"/>
    <w:rsid w:val="00C65905"/>
    <w:rsid w:val="00C70B97"/>
    <w:rsid w:val="00C70EC3"/>
    <w:rsid w:val="00C72AAD"/>
    <w:rsid w:val="00C74837"/>
    <w:rsid w:val="00C75B7B"/>
    <w:rsid w:val="00C75FA9"/>
    <w:rsid w:val="00C77D87"/>
    <w:rsid w:val="00C84CD6"/>
    <w:rsid w:val="00C85541"/>
    <w:rsid w:val="00C85FAB"/>
    <w:rsid w:val="00C870AC"/>
    <w:rsid w:val="00C90CFA"/>
    <w:rsid w:val="00C929CF"/>
    <w:rsid w:val="00C9561C"/>
    <w:rsid w:val="00C95CFF"/>
    <w:rsid w:val="00CA0504"/>
    <w:rsid w:val="00CA1402"/>
    <w:rsid w:val="00CA1AA3"/>
    <w:rsid w:val="00CA2093"/>
    <w:rsid w:val="00CA2CC9"/>
    <w:rsid w:val="00CA30EB"/>
    <w:rsid w:val="00CA34ED"/>
    <w:rsid w:val="00CA3727"/>
    <w:rsid w:val="00CA37B2"/>
    <w:rsid w:val="00CA51D1"/>
    <w:rsid w:val="00CA587C"/>
    <w:rsid w:val="00CA64C7"/>
    <w:rsid w:val="00CA7B9A"/>
    <w:rsid w:val="00CB04D5"/>
    <w:rsid w:val="00CB6241"/>
    <w:rsid w:val="00CC078F"/>
    <w:rsid w:val="00CC2AA2"/>
    <w:rsid w:val="00CC542C"/>
    <w:rsid w:val="00CD06A1"/>
    <w:rsid w:val="00CD11B2"/>
    <w:rsid w:val="00CD201D"/>
    <w:rsid w:val="00CD2185"/>
    <w:rsid w:val="00CD2257"/>
    <w:rsid w:val="00CD2496"/>
    <w:rsid w:val="00CD3115"/>
    <w:rsid w:val="00CD344C"/>
    <w:rsid w:val="00CD4F61"/>
    <w:rsid w:val="00CD51B4"/>
    <w:rsid w:val="00CE1216"/>
    <w:rsid w:val="00CE1CFF"/>
    <w:rsid w:val="00CE3C68"/>
    <w:rsid w:val="00CE43B4"/>
    <w:rsid w:val="00CE76D9"/>
    <w:rsid w:val="00CE7813"/>
    <w:rsid w:val="00CF0FAA"/>
    <w:rsid w:val="00CF5B5A"/>
    <w:rsid w:val="00CF672F"/>
    <w:rsid w:val="00CF77F5"/>
    <w:rsid w:val="00D00FD6"/>
    <w:rsid w:val="00D01909"/>
    <w:rsid w:val="00D04DE8"/>
    <w:rsid w:val="00D0575F"/>
    <w:rsid w:val="00D07F14"/>
    <w:rsid w:val="00D11C26"/>
    <w:rsid w:val="00D12822"/>
    <w:rsid w:val="00D12BAA"/>
    <w:rsid w:val="00D15520"/>
    <w:rsid w:val="00D156A2"/>
    <w:rsid w:val="00D1636F"/>
    <w:rsid w:val="00D1644C"/>
    <w:rsid w:val="00D1792A"/>
    <w:rsid w:val="00D20DB3"/>
    <w:rsid w:val="00D2135B"/>
    <w:rsid w:val="00D22AEA"/>
    <w:rsid w:val="00D23DDE"/>
    <w:rsid w:val="00D258ED"/>
    <w:rsid w:val="00D273CB"/>
    <w:rsid w:val="00D304C6"/>
    <w:rsid w:val="00D31C9B"/>
    <w:rsid w:val="00D33666"/>
    <w:rsid w:val="00D37D8B"/>
    <w:rsid w:val="00D400FC"/>
    <w:rsid w:val="00D41A13"/>
    <w:rsid w:val="00D4378E"/>
    <w:rsid w:val="00D46F2E"/>
    <w:rsid w:val="00D475C8"/>
    <w:rsid w:val="00D537BA"/>
    <w:rsid w:val="00D55034"/>
    <w:rsid w:val="00D55C4C"/>
    <w:rsid w:val="00D56397"/>
    <w:rsid w:val="00D56AB6"/>
    <w:rsid w:val="00D56BF6"/>
    <w:rsid w:val="00D578F5"/>
    <w:rsid w:val="00D60260"/>
    <w:rsid w:val="00D619EF"/>
    <w:rsid w:val="00D62170"/>
    <w:rsid w:val="00D623A3"/>
    <w:rsid w:val="00D64637"/>
    <w:rsid w:val="00D6559D"/>
    <w:rsid w:val="00D65650"/>
    <w:rsid w:val="00D66A2B"/>
    <w:rsid w:val="00D7305D"/>
    <w:rsid w:val="00D73DDD"/>
    <w:rsid w:val="00D75310"/>
    <w:rsid w:val="00D75518"/>
    <w:rsid w:val="00D75AA7"/>
    <w:rsid w:val="00D771C6"/>
    <w:rsid w:val="00D80D77"/>
    <w:rsid w:val="00D80DD6"/>
    <w:rsid w:val="00D8174D"/>
    <w:rsid w:val="00D8223D"/>
    <w:rsid w:val="00D829C1"/>
    <w:rsid w:val="00D83249"/>
    <w:rsid w:val="00D87976"/>
    <w:rsid w:val="00D91009"/>
    <w:rsid w:val="00D91FD3"/>
    <w:rsid w:val="00D924D4"/>
    <w:rsid w:val="00D9777B"/>
    <w:rsid w:val="00DA2C6C"/>
    <w:rsid w:val="00DA38D7"/>
    <w:rsid w:val="00DA42AD"/>
    <w:rsid w:val="00DA5D69"/>
    <w:rsid w:val="00DA6E6A"/>
    <w:rsid w:val="00DB1910"/>
    <w:rsid w:val="00DB1C34"/>
    <w:rsid w:val="00DB2C44"/>
    <w:rsid w:val="00DB3D22"/>
    <w:rsid w:val="00DB5E42"/>
    <w:rsid w:val="00DB6FF5"/>
    <w:rsid w:val="00DC09CF"/>
    <w:rsid w:val="00DC0B72"/>
    <w:rsid w:val="00DC20DF"/>
    <w:rsid w:val="00DC222F"/>
    <w:rsid w:val="00DC32C4"/>
    <w:rsid w:val="00DC38A3"/>
    <w:rsid w:val="00DC4158"/>
    <w:rsid w:val="00DC5604"/>
    <w:rsid w:val="00DD2289"/>
    <w:rsid w:val="00DD4DEB"/>
    <w:rsid w:val="00DE1416"/>
    <w:rsid w:val="00DE4CAE"/>
    <w:rsid w:val="00DE64F6"/>
    <w:rsid w:val="00DF11E1"/>
    <w:rsid w:val="00DF45D6"/>
    <w:rsid w:val="00DF6301"/>
    <w:rsid w:val="00DF646C"/>
    <w:rsid w:val="00DF6D9E"/>
    <w:rsid w:val="00DF73B5"/>
    <w:rsid w:val="00DF74A4"/>
    <w:rsid w:val="00DF76A0"/>
    <w:rsid w:val="00E034E6"/>
    <w:rsid w:val="00E046BA"/>
    <w:rsid w:val="00E065E9"/>
    <w:rsid w:val="00E107BA"/>
    <w:rsid w:val="00E10959"/>
    <w:rsid w:val="00E118B6"/>
    <w:rsid w:val="00E11D76"/>
    <w:rsid w:val="00E127ED"/>
    <w:rsid w:val="00E14721"/>
    <w:rsid w:val="00E17AB9"/>
    <w:rsid w:val="00E226AF"/>
    <w:rsid w:val="00E22AA5"/>
    <w:rsid w:val="00E22AD5"/>
    <w:rsid w:val="00E24F42"/>
    <w:rsid w:val="00E30866"/>
    <w:rsid w:val="00E33268"/>
    <w:rsid w:val="00E335EF"/>
    <w:rsid w:val="00E34526"/>
    <w:rsid w:val="00E36E99"/>
    <w:rsid w:val="00E3798F"/>
    <w:rsid w:val="00E429A2"/>
    <w:rsid w:val="00E44B33"/>
    <w:rsid w:val="00E45281"/>
    <w:rsid w:val="00E468BA"/>
    <w:rsid w:val="00E519DC"/>
    <w:rsid w:val="00E5252B"/>
    <w:rsid w:val="00E52643"/>
    <w:rsid w:val="00E52ACC"/>
    <w:rsid w:val="00E56040"/>
    <w:rsid w:val="00E56BCA"/>
    <w:rsid w:val="00E570D7"/>
    <w:rsid w:val="00E626AC"/>
    <w:rsid w:val="00E6278C"/>
    <w:rsid w:val="00E645D2"/>
    <w:rsid w:val="00E6616F"/>
    <w:rsid w:val="00E662E0"/>
    <w:rsid w:val="00E6681C"/>
    <w:rsid w:val="00E7010E"/>
    <w:rsid w:val="00E72885"/>
    <w:rsid w:val="00E75179"/>
    <w:rsid w:val="00E77311"/>
    <w:rsid w:val="00E82B56"/>
    <w:rsid w:val="00E843EB"/>
    <w:rsid w:val="00E9001A"/>
    <w:rsid w:val="00E91772"/>
    <w:rsid w:val="00E91B74"/>
    <w:rsid w:val="00E91FF1"/>
    <w:rsid w:val="00E949BB"/>
    <w:rsid w:val="00E94A5C"/>
    <w:rsid w:val="00E966E6"/>
    <w:rsid w:val="00E967DB"/>
    <w:rsid w:val="00E973EC"/>
    <w:rsid w:val="00EA1914"/>
    <w:rsid w:val="00EA44C5"/>
    <w:rsid w:val="00EA6C3C"/>
    <w:rsid w:val="00EA7399"/>
    <w:rsid w:val="00EB02C2"/>
    <w:rsid w:val="00EB4A7C"/>
    <w:rsid w:val="00EB5BF9"/>
    <w:rsid w:val="00EB7805"/>
    <w:rsid w:val="00EC0058"/>
    <w:rsid w:val="00EC1DBF"/>
    <w:rsid w:val="00EC2003"/>
    <w:rsid w:val="00EC274B"/>
    <w:rsid w:val="00EC2BA2"/>
    <w:rsid w:val="00EC3902"/>
    <w:rsid w:val="00EC3C38"/>
    <w:rsid w:val="00ED161D"/>
    <w:rsid w:val="00ED1C48"/>
    <w:rsid w:val="00ED289E"/>
    <w:rsid w:val="00ED4DB7"/>
    <w:rsid w:val="00ED5C58"/>
    <w:rsid w:val="00ED7423"/>
    <w:rsid w:val="00ED7C08"/>
    <w:rsid w:val="00ED7CBA"/>
    <w:rsid w:val="00EE0F21"/>
    <w:rsid w:val="00EE20D8"/>
    <w:rsid w:val="00EE3108"/>
    <w:rsid w:val="00EE3261"/>
    <w:rsid w:val="00EE56A8"/>
    <w:rsid w:val="00EE66BC"/>
    <w:rsid w:val="00EF0134"/>
    <w:rsid w:val="00EF0700"/>
    <w:rsid w:val="00EF0832"/>
    <w:rsid w:val="00EF38DE"/>
    <w:rsid w:val="00EF634B"/>
    <w:rsid w:val="00EF63A0"/>
    <w:rsid w:val="00EF742D"/>
    <w:rsid w:val="00F04CD4"/>
    <w:rsid w:val="00F058F6"/>
    <w:rsid w:val="00F05A40"/>
    <w:rsid w:val="00F06872"/>
    <w:rsid w:val="00F06A3B"/>
    <w:rsid w:val="00F07C7A"/>
    <w:rsid w:val="00F07EFF"/>
    <w:rsid w:val="00F11C0F"/>
    <w:rsid w:val="00F13581"/>
    <w:rsid w:val="00F13BDF"/>
    <w:rsid w:val="00F17218"/>
    <w:rsid w:val="00F222B5"/>
    <w:rsid w:val="00F24DA4"/>
    <w:rsid w:val="00F259B8"/>
    <w:rsid w:val="00F27B45"/>
    <w:rsid w:val="00F30CF9"/>
    <w:rsid w:val="00F315E9"/>
    <w:rsid w:val="00F31DD9"/>
    <w:rsid w:val="00F326F5"/>
    <w:rsid w:val="00F333D3"/>
    <w:rsid w:val="00F344A3"/>
    <w:rsid w:val="00F35B4F"/>
    <w:rsid w:val="00F3719F"/>
    <w:rsid w:val="00F42F19"/>
    <w:rsid w:val="00F43C83"/>
    <w:rsid w:val="00F441BC"/>
    <w:rsid w:val="00F45498"/>
    <w:rsid w:val="00F5028F"/>
    <w:rsid w:val="00F50B69"/>
    <w:rsid w:val="00F525C9"/>
    <w:rsid w:val="00F52D72"/>
    <w:rsid w:val="00F54686"/>
    <w:rsid w:val="00F56905"/>
    <w:rsid w:val="00F57227"/>
    <w:rsid w:val="00F57435"/>
    <w:rsid w:val="00F62559"/>
    <w:rsid w:val="00F66CB3"/>
    <w:rsid w:val="00F67B28"/>
    <w:rsid w:val="00F7081E"/>
    <w:rsid w:val="00F71840"/>
    <w:rsid w:val="00F71E4A"/>
    <w:rsid w:val="00F7536B"/>
    <w:rsid w:val="00F75ED1"/>
    <w:rsid w:val="00F83849"/>
    <w:rsid w:val="00F85AD1"/>
    <w:rsid w:val="00F8623E"/>
    <w:rsid w:val="00F913EC"/>
    <w:rsid w:val="00F94FEE"/>
    <w:rsid w:val="00F960F5"/>
    <w:rsid w:val="00FA0687"/>
    <w:rsid w:val="00FA3128"/>
    <w:rsid w:val="00FA42EC"/>
    <w:rsid w:val="00FA5335"/>
    <w:rsid w:val="00FA7504"/>
    <w:rsid w:val="00FB0E28"/>
    <w:rsid w:val="00FB62EA"/>
    <w:rsid w:val="00FB643E"/>
    <w:rsid w:val="00FC05AC"/>
    <w:rsid w:val="00FC293B"/>
    <w:rsid w:val="00FC346A"/>
    <w:rsid w:val="00FC433E"/>
    <w:rsid w:val="00FC7CBD"/>
    <w:rsid w:val="00FD20BF"/>
    <w:rsid w:val="00FD26D1"/>
    <w:rsid w:val="00FD7F5D"/>
    <w:rsid w:val="00FE15AF"/>
    <w:rsid w:val="00FE18E9"/>
    <w:rsid w:val="00FE676B"/>
    <w:rsid w:val="00FE7C6D"/>
    <w:rsid w:val="00FF48E9"/>
    <w:rsid w:val="00FF4C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A5E5A2"/>
  <w15:docId w15:val="{C7D35AEC-8A94-4994-8F29-F2C6A70B4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A50"/>
    <w:rPr>
      <w:lang w:val="lv-LV"/>
    </w:rPr>
  </w:style>
  <w:style w:type="paragraph" w:styleId="Heading1">
    <w:name w:val="heading 1"/>
    <w:basedOn w:val="Normal"/>
    <w:next w:val="Normal"/>
    <w:link w:val="Heading1Char"/>
    <w:uiPriority w:val="99"/>
    <w:qFormat/>
    <w:rsid w:val="0052014F"/>
    <w:pPr>
      <w:keepNext/>
      <w:keepLines/>
      <w:numPr>
        <w:numId w:val="13"/>
      </w:numPr>
      <w:spacing w:before="160" w:after="80"/>
      <w:outlineLvl w:val="0"/>
    </w:pPr>
    <w:rPr>
      <w:rFonts w:ascii="Times New Roman" w:eastAsia="Times New Roman" w:hAnsi="Times New Roman" w:cs="Times New Roman"/>
      <w:b/>
      <w:bCs/>
    </w:rPr>
  </w:style>
  <w:style w:type="paragraph" w:styleId="Heading2">
    <w:name w:val="heading 2"/>
    <w:basedOn w:val="Normal"/>
    <w:next w:val="Normal"/>
    <w:link w:val="Heading2Char"/>
    <w:uiPriority w:val="9"/>
    <w:unhideWhenUsed/>
    <w:qFormat/>
    <w:rsid w:val="0052014F"/>
    <w:pPr>
      <w:keepNext/>
      <w:keepLines/>
      <w:numPr>
        <w:ilvl w:val="1"/>
        <w:numId w:val="13"/>
      </w:numPr>
      <w:spacing w:before="80" w:after="80"/>
      <w:outlineLvl w:val="1"/>
    </w:pPr>
    <w:rPr>
      <w:rFonts w:ascii="Times New Roman" w:eastAsia="Times New Roman" w:hAnsi="Times New Roman" w:cs="Times New Roman"/>
      <w:bCs/>
      <w:u w:val="single"/>
    </w:rPr>
  </w:style>
  <w:style w:type="paragraph" w:styleId="Heading3">
    <w:name w:val="heading 3"/>
    <w:basedOn w:val="Normal"/>
    <w:next w:val="Normal"/>
    <w:link w:val="Heading3Char"/>
    <w:uiPriority w:val="9"/>
    <w:unhideWhenUsed/>
    <w:qFormat/>
    <w:rsid w:val="0052014F"/>
    <w:pPr>
      <w:keepNext/>
      <w:keepLines/>
      <w:numPr>
        <w:ilvl w:val="2"/>
        <w:numId w:val="13"/>
      </w:numPr>
      <w:spacing w:before="80"/>
      <w:jc w:val="both"/>
      <w:outlineLvl w:val="2"/>
    </w:pPr>
    <w:rPr>
      <w:rFonts w:ascii="Times New Roman" w:eastAsiaTheme="majorEastAsia" w:hAnsi="Times New Roman" w:cs="Times New Roman"/>
      <w:color w:val="000000" w:themeColor="text1"/>
    </w:rPr>
  </w:style>
  <w:style w:type="paragraph" w:styleId="Heading4">
    <w:name w:val="heading 4"/>
    <w:basedOn w:val="Normal"/>
    <w:next w:val="Normal"/>
    <w:link w:val="Heading4Char"/>
    <w:uiPriority w:val="9"/>
    <w:unhideWhenUsed/>
    <w:qFormat/>
    <w:rsid w:val="0052014F"/>
    <w:pPr>
      <w:keepNext/>
      <w:keepLines/>
      <w:numPr>
        <w:ilvl w:val="3"/>
        <w:numId w:val="13"/>
      </w:numPr>
      <w:spacing w:before="20"/>
      <w:jc w:val="both"/>
      <w:outlineLvl w:val="3"/>
    </w:pPr>
    <w:rPr>
      <w:rFonts w:ascii="Times New Roman" w:eastAsiaTheme="majorEastAsia" w:hAnsi="Times New Roman" w:cs="Times New Roman"/>
      <w:iCs/>
      <w:color w:val="000000" w:themeColor="text1"/>
    </w:rPr>
  </w:style>
  <w:style w:type="paragraph" w:styleId="Heading6">
    <w:name w:val="heading 6"/>
    <w:basedOn w:val="Normal"/>
    <w:next w:val="Normal"/>
    <w:link w:val="Heading6Char"/>
    <w:qFormat/>
    <w:rsid w:val="0052014F"/>
    <w:pPr>
      <w:keepNext/>
      <w:numPr>
        <w:ilvl w:val="5"/>
        <w:numId w:val="13"/>
      </w:numPr>
      <w:spacing w:line="360" w:lineRule="auto"/>
      <w:jc w:val="both"/>
      <w:outlineLvl w:val="5"/>
    </w:pPr>
    <w:rPr>
      <w:rFonts w:ascii="Times New Roman" w:eastAsia="Times New Roman" w:hAnsi="Times New Roman" w:cs="Times New Roman"/>
      <w:b/>
      <w:bCs/>
      <w:sz w:val="22"/>
      <w:lang w:val="en-GB"/>
    </w:rPr>
  </w:style>
  <w:style w:type="paragraph" w:styleId="Heading8">
    <w:name w:val="heading 8"/>
    <w:basedOn w:val="Normal"/>
    <w:next w:val="Normal"/>
    <w:link w:val="Heading8Char"/>
    <w:uiPriority w:val="9"/>
    <w:semiHidden/>
    <w:unhideWhenUsed/>
    <w:qFormat/>
    <w:rsid w:val="0052014F"/>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2014F"/>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2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0235"/>
    <w:rPr>
      <w:rFonts w:ascii="Lucida Grande" w:hAnsi="Lucida Grande" w:cs="Lucida Grande"/>
      <w:sz w:val="18"/>
      <w:szCs w:val="18"/>
    </w:rPr>
  </w:style>
  <w:style w:type="paragraph" w:styleId="Header">
    <w:name w:val="header"/>
    <w:basedOn w:val="Normal"/>
    <w:link w:val="HeaderChar"/>
    <w:uiPriority w:val="99"/>
    <w:unhideWhenUsed/>
    <w:rsid w:val="00A246AD"/>
    <w:pPr>
      <w:tabs>
        <w:tab w:val="center" w:pos="4320"/>
        <w:tab w:val="right" w:pos="8640"/>
      </w:tabs>
    </w:pPr>
  </w:style>
  <w:style w:type="character" w:customStyle="1" w:styleId="HeaderChar">
    <w:name w:val="Header Char"/>
    <w:basedOn w:val="DefaultParagraphFont"/>
    <w:link w:val="Header"/>
    <w:uiPriority w:val="99"/>
    <w:rsid w:val="00A246AD"/>
  </w:style>
  <w:style w:type="paragraph" w:styleId="Footer">
    <w:name w:val="footer"/>
    <w:basedOn w:val="Normal"/>
    <w:link w:val="FooterChar"/>
    <w:uiPriority w:val="99"/>
    <w:unhideWhenUsed/>
    <w:rsid w:val="00A246AD"/>
    <w:pPr>
      <w:tabs>
        <w:tab w:val="center" w:pos="4320"/>
        <w:tab w:val="right" w:pos="8640"/>
      </w:tabs>
    </w:pPr>
  </w:style>
  <w:style w:type="character" w:customStyle="1" w:styleId="FooterChar">
    <w:name w:val="Footer Char"/>
    <w:basedOn w:val="DefaultParagraphFont"/>
    <w:link w:val="Footer"/>
    <w:uiPriority w:val="99"/>
    <w:rsid w:val="00A246AD"/>
  </w:style>
  <w:style w:type="paragraph" w:styleId="ListParagraph">
    <w:name w:val="List Paragraph"/>
    <w:basedOn w:val="Normal"/>
    <w:uiPriority w:val="34"/>
    <w:qFormat/>
    <w:rsid w:val="00DB3D22"/>
    <w:pPr>
      <w:ind w:left="720"/>
      <w:contextualSpacing/>
    </w:pPr>
  </w:style>
  <w:style w:type="character" w:styleId="CommentReference">
    <w:name w:val="annotation reference"/>
    <w:uiPriority w:val="99"/>
    <w:semiHidden/>
    <w:rsid w:val="008C1E3E"/>
    <w:rPr>
      <w:sz w:val="16"/>
      <w:szCs w:val="16"/>
    </w:rPr>
  </w:style>
  <w:style w:type="paragraph" w:styleId="CommentText">
    <w:name w:val="annotation text"/>
    <w:basedOn w:val="Normal"/>
    <w:link w:val="CommentTextChar"/>
    <w:uiPriority w:val="99"/>
    <w:rsid w:val="008C1E3E"/>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8C1E3E"/>
    <w:rPr>
      <w:rFonts w:ascii="Times New Roman" w:eastAsia="Times New Roman" w:hAnsi="Times New Roman" w:cs="Times New Roman"/>
      <w:sz w:val="20"/>
      <w:szCs w:val="20"/>
      <w:lang w:val="en-GB"/>
    </w:rPr>
  </w:style>
  <w:style w:type="paragraph" w:styleId="BodyTextIndent3">
    <w:name w:val="Body Text Indent 3"/>
    <w:basedOn w:val="Normal"/>
    <w:link w:val="BodyTextIndent3Char"/>
    <w:rsid w:val="008C1E3E"/>
    <w:pPr>
      <w:tabs>
        <w:tab w:val="left" w:pos="360"/>
      </w:tabs>
      <w:spacing w:after="120"/>
      <w:ind w:left="360" w:hanging="360"/>
      <w:jc w:val="both"/>
    </w:pPr>
    <w:rPr>
      <w:rFonts w:ascii="Times New Roman" w:eastAsia="Times New Roman" w:hAnsi="Times New Roman" w:cs="Times New Roman"/>
    </w:rPr>
  </w:style>
  <w:style w:type="character" w:customStyle="1" w:styleId="BodyTextIndent3Char">
    <w:name w:val="Body Text Indent 3 Char"/>
    <w:basedOn w:val="DefaultParagraphFont"/>
    <w:link w:val="BodyTextIndent3"/>
    <w:rsid w:val="008C1E3E"/>
    <w:rPr>
      <w:rFonts w:ascii="Times New Roman" w:eastAsia="Times New Roman" w:hAnsi="Times New Roman" w:cs="Times New Roman"/>
      <w:lang w:val="lv-LV"/>
    </w:rPr>
  </w:style>
  <w:style w:type="paragraph" w:styleId="CommentSubject">
    <w:name w:val="annotation subject"/>
    <w:basedOn w:val="CommentText"/>
    <w:next w:val="CommentText"/>
    <w:link w:val="CommentSubjectChar"/>
    <w:uiPriority w:val="99"/>
    <w:semiHidden/>
    <w:unhideWhenUsed/>
    <w:rsid w:val="00C570D2"/>
    <w:rPr>
      <w:rFonts w:asciiTheme="minorHAnsi" w:eastAsiaTheme="minorEastAsia" w:hAnsiTheme="minorHAnsi" w:cstheme="minorBidi"/>
      <w:b/>
      <w:bCs/>
      <w:lang w:val="en-US"/>
    </w:rPr>
  </w:style>
  <w:style w:type="character" w:customStyle="1" w:styleId="CommentSubjectChar">
    <w:name w:val="Comment Subject Char"/>
    <w:basedOn w:val="CommentTextChar"/>
    <w:link w:val="CommentSubject"/>
    <w:uiPriority w:val="99"/>
    <w:semiHidden/>
    <w:rsid w:val="00C570D2"/>
    <w:rPr>
      <w:rFonts w:ascii="Times New Roman" w:eastAsia="Times New Roman" w:hAnsi="Times New Roman" w:cs="Times New Roman"/>
      <w:b/>
      <w:bCs/>
      <w:sz w:val="20"/>
      <w:szCs w:val="20"/>
      <w:lang w:val="en-GB"/>
    </w:rPr>
  </w:style>
  <w:style w:type="paragraph" w:styleId="BodyText2">
    <w:name w:val="Body Text 2"/>
    <w:basedOn w:val="Normal"/>
    <w:link w:val="BodyText2Char"/>
    <w:uiPriority w:val="99"/>
    <w:semiHidden/>
    <w:unhideWhenUsed/>
    <w:rsid w:val="002E53BA"/>
    <w:pPr>
      <w:spacing w:after="120" w:line="480" w:lineRule="auto"/>
    </w:pPr>
  </w:style>
  <w:style w:type="character" w:customStyle="1" w:styleId="BodyText2Char">
    <w:name w:val="Body Text 2 Char"/>
    <w:basedOn w:val="DefaultParagraphFont"/>
    <w:link w:val="BodyText2"/>
    <w:rsid w:val="002E53BA"/>
  </w:style>
  <w:style w:type="paragraph" w:customStyle="1" w:styleId="Default">
    <w:name w:val="Default"/>
    <w:rsid w:val="00C565F1"/>
    <w:pPr>
      <w:autoSpaceDE w:val="0"/>
      <w:autoSpaceDN w:val="0"/>
      <w:adjustRightInd w:val="0"/>
    </w:pPr>
    <w:rPr>
      <w:rFonts w:ascii="Times New Roman" w:hAnsi="Times New Roman" w:cs="Times New Roman"/>
      <w:color w:val="000000"/>
    </w:rPr>
  </w:style>
  <w:style w:type="paragraph" w:styleId="Revision">
    <w:name w:val="Revision"/>
    <w:hidden/>
    <w:uiPriority w:val="99"/>
    <w:semiHidden/>
    <w:rsid w:val="00645517"/>
    <w:rPr>
      <w:lang w:val="lv-LV"/>
    </w:rPr>
  </w:style>
  <w:style w:type="character" w:customStyle="1" w:styleId="Heading1Char">
    <w:name w:val="Heading 1 Char"/>
    <w:basedOn w:val="DefaultParagraphFont"/>
    <w:link w:val="Heading1"/>
    <w:uiPriority w:val="99"/>
    <w:rsid w:val="0052014F"/>
    <w:rPr>
      <w:rFonts w:ascii="Times New Roman" w:eastAsia="Times New Roman" w:hAnsi="Times New Roman" w:cs="Times New Roman"/>
      <w:b/>
      <w:bCs/>
      <w:lang w:val="lv-LV"/>
    </w:rPr>
  </w:style>
  <w:style w:type="character" w:customStyle="1" w:styleId="Heading2Char">
    <w:name w:val="Heading 2 Char"/>
    <w:basedOn w:val="DefaultParagraphFont"/>
    <w:link w:val="Heading2"/>
    <w:uiPriority w:val="9"/>
    <w:rsid w:val="0052014F"/>
    <w:rPr>
      <w:rFonts w:ascii="Times New Roman" w:eastAsia="Times New Roman" w:hAnsi="Times New Roman" w:cs="Times New Roman"/>
      <w:bCs/>
      <w:u w:val="single"/>
      <w:lang w:val="lv-LV"/>
    </w:rPr>
  </w:style>
  <w:style w:type="character" w:customStyle="1" w:styleId="Heading3Char">
    <w:name w:val="Heading 3 Char"/>
    <w:basedOn w:val="DefaultParagraphFont"/>
    <w:link w:val="Heading3"/>
    <w:uiPriority w:val="9"/>
    <w:rsid w:val="0052014F"/>
    <w:rPr>
      <w:rFonts w:ascii="Times New Roman" w:eastAsiaTheme="majorEastAsia" w:hAnsi="Times New Roman" w:cs="Times New Roman"/>
      <w:color w:val="000000" w:themeColor="text1"/>
      <w:lang w:val="lv-LV"/>
    </w:rPr>
  </w:style>
  <w:style w:type="character" w:customStyle="1" w:styleId="Heading4Char">
    <w:name w:val="Heading 4 Char"/>
    <w:basedOn w:val="DefaultParagraphFont"/>
    <w:link w:val="Heading4"/>
    <w:uiPriority w:val="9"/>
    <w:rsid w:val="0052014F"/>
    <w:rPr>
      <w:rFonts w:ascii="Times New Roman" w:eastAsiaTheme="majorEastAsia" w:hAnsi="Times New Roman" w:cs="Times New Roman"/>
      <w:iCs/>
      <w:color w:val="000000" w:themeColor="text1"/>
      <w:lang w:val="lv-LV"/>
    </w:rPr>
  </w:style>
  <w:style w:type="character" w:customStyle="1" w:styleId="Heading6Char">
    <w:name w:val="Heading 6 Char"/>
    <w:basedOn w:val="DefaultParagraphFont"/>
    <w:link w:val="Heading6"/>
    <w:rsid w:val="0052014F"/>
    <w:rPr>
      <w:rFonts w:ascii="Times New Roman" w:eastAsia="Times New Roman" w:hAnsi="Times New Roman" w:cs="Times New Roman"/>
      <w:b/>
      <w:bCs/>
      <w:sz w:val="22"/>
      <w:lang w:val="en-GB"/>
    </w:rPr>
  </w:style>
  <w:style w:type="character" w:customStyle="1" w:styleId="Heading8Char">
    <w:name w:val="Heading 8 Char"/>
    <w:basedOn w:val="DefaultParagraphFont"/>
    <w:link w:val="Heading8"/>
    <w:uiPriority w:val="9"/>
    <w:semiHidden/>
    <w:rsid w:val="0052014F"/>
    <w:rPr>
      <w:rFonts w:asciiTheme="majorHAnsi" w:eastAsiaTheme="majorEastAsia" w:hAnsiTheme="majorHAnsi" w:cstheme="majorBidi"/>
      <w:color w:val="272727" w:themeColor="text1" w:themeTint="D8"/>
      <w:sz w:val="21"/>
      <w:szCs w:val="21"/>
      <w:lang w:val="lv-LV"/>
    </w:rPr>
  </w:style>
  <w:style w:type="character" w:customStyle="1" w:styleId="Heading9Char">
    <w:name w:val="Heading 9 Char"/>
    <w:basedOn w:val="DefaultParagraphFont"/>
    <w:link w:val="Heading9"/>
    <w:uiPriority w:val="9"/>
    <w:semiHidden/>
    <w:rsid w:val="0052014F"/>
    <w:rPr>
      <w:rFonts w:asciiTheme="majorHAnsi" w:eastAsiaTheme="majorEastAsia" w:hAnsiTheme="majorHAnsi" w:cstheme="majorBidi"/>
      <w:i/>
      <w:iCs/>
      <w:color w:val="272727" w:themeColor="text1" w:themeTint="D8"/>
      <w:sz w:val="21"/>
      <w:szCs w:val="21"/>
      <w:lang w:val="lv-LV"/>
    </w:rPr>
  </w:style>
  <w:style w:type="paragraph" w:customStyle="1" w:styleId="tv213">
    <w:name w:val="tv213"/>
    <w:basedOn w:val="Normal"/>
    <w:rsid w:val="000A66A1"/>
    <w:pPr>
      <w:spacing w:before="100" w:beforeAutospacing="1" w:after="100" w:afterAutospacing="1"/>
    </w:pPr>
    <w:rPr>
      <w:rFonts w:ascii="Times New Roman" w:eastAsia="Times New Roman" w:hAnsi="Times New Roman" w:cs="Times New Roman"/>
      <w:lang w:val="en-US"/>
    </w:rPr>
  </w:style>
  <w:style w:type="table" w:styleId="TableGrid">
    <w:name w:val="Table Grid"/>
    <w:basedOn w:val="TableNormal"/>
    <w:uiPriority w:val="59"/>
    <w:rsid w:val="0064374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7C28C1"/>
    <w:rPr>
      <w:color w:val="0000FF" w:themeColor="hyperlink"/>
      <w:u w:val="single"/>
    </w:rPr>
  </w:style>
  <w:style w:type="character" w:styleId="UnresolvedMention">
    <w:name w:val="Unresolved Mention"/>
    <w:basedOn w:val="DefaultParagraphFont"/>
    <w:uiPriority w:val="99"/>
    <w:semiHidden/>
    <w:unhideWhenUsed/>
    <w:rsid w:val="007C28C1"/>
    <w:rPr>
      <w:color w:val="605E5C"/>
      <w:shd w:val="clear" w:color="auto" w:fill="E1DFDD"/>
    </w:rPr>
  </w:style>
  <w:style w:type="paragraph" w:styleId="BodyTextIndent">
    <w:name w:val="Body Text Indent"/>
    <w:basedOn w:val="Normal"/>
    <w:link w:val="BodyTextIndentChar"/>
    <w:uiPriority w:val="99"/>
    <w:semiHidden/>
    <w:unhideWhenUsed/>
    <w:rsid w:val="00287760"/>
    <w:pPr>
      <w:spacing w:after="120"/>
      <w:ind w:left="283"/>
    </w:pPr>
  </w:style>
  <w:style w:type="character" w:customStyle="1" w:styleId="BodyTextIndentChar">
    <w:name w:val="Body Text Indent Char"/>
    <w:basedOn w:val="DefaultParagraphFont"/>
    <w:link w:val="BodyTextIndent"/>
    <w:uiPriority w:val="99"/>
    <w:semiHidden/>
    <w:rsid w:val="00287760"/>
    <w:rPr>
      <w:lang w:val="lv-LV"/>
    </w:rPr>
  </w:style>
  <w:style w:type="paragraph" w:styleId="BodyText">
    <w:name w:val="Body Text"/>
    <w:basedOn w:val="Normal"/>
    <w:link w:val="BodyTextChar"/>
    <w:uiPriority w:val="99"/>
    <w:unhideWhenUsed/>
    <w:rsid w:val="00287760"/>
    <w:pPr>
      <w:spacing w:after="120"/>
    </w:pPr>
  </w:style>
  <w:style w:type="character" w:customStyle="1" w:styleId="BodyTextChar">
    <w:name w:val="Body Text Char"/>
    <w:basedOn w:val="DefaultParagraphFont"/>
    <w:link w:val="BodyText"/>
    <w:uiPriority w:val="99"/>
    <w:rsid w:val="00287760"/>
    <w:rPr>
      <w:lang w:val="lv-LV"/>
    </w:rPr>
  </w:style>
  <w:style w:type="paragraph" w:customStyle="1" w:styleId="naisf">
    <w:name w:val="naisf"/>
    <w:basedOn w:val="Normal"/>
    <w:rsid w:val="00A22748"/>
    <w:pPr>
      <w:spacing w:before="100" w:beforeAutospacing="1" w:after="100" w:afterAutospacing="1"/>
      <w:jc w:val="both"/>
    </w:pPr>
    <w:rPr>
      <w:rFonts w:ascii="Times New Roman" w:eastAsia="Arial Unicode MS" w:hAnsi="Times New Roman" w:cs="Times New Roman"/>
      <w:lang w:val="en-GB"/>
    </w:rPr>
  </w:style>
  <w:style w:type="character" w:customStyle="1" w:styleId="normaltextrun">
    <w:name w:val="normaltextrun"/>
    <w:basedOn w:val="DefaultParagraphFont"/>
    <w:rsid w:val="00D91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628170">
      <w:bodyDiv w:val="1"/>
      <w:marLeft w:val="0"/>
      <w:marRight w:val="0"/>
      <w:marTop w:val="0"/>
      <w:marBottom w:val="0"/>
      <w:divBdr>
        <w:top w:val="none" w:sz="0" w:space="0" w:color="auto"/>
        <w:left w:val="none" w:sz="0" w:space="0" w:color="auto"/>
        <w:bottom w:val="none" w:sz="0" w:space="0" w:color="auto"/>
        <w:right w:val="none" w:sz="0" w:space="0" w:color="auto"/>
      </w:divBdr>
    </w:div>
    <w:div w:id="1072193126">
      <w:bodyDiv w:val="1"/>
      <w:marLeft w:val="0"/>
      <w:marRight w:val="0"/>
      <w:marTop w:val="0"/>
      <w:marBottom w:val="0"/>
      <w:divBdr>
        <w:top w:val="none" w:sz="0" w:space="0" w:color="auto"/>
        <w:left w:val="none" w:sz="0" w:space="0" w:color="auto"/>
        <w:bottom w:val="none" w:sz="0" w:space="0" w:color="auto"/>
        <w:right w:val="none" w:sz="0" w:space="0" w:color="auto"/>
      </w:divBdr>
      <w:divsChild>
        <w:div w:id="1084837305">
          <w:marLeft w:val="0"/>
          <w:marRight w:val="0"/>
          <w:marTop w:val="0"/>
          <w:marBottom w:val="0"/>
          <w:divBdr>
            <w:top w:val="none" w:sz="0" w:space="0" w:color="auto"/>
            <w:left w:val="none" w:sz="0" w:space="0" w:color="auto"/>
            <w:bottom w:val="none" w:sz="0" w:space="0" w:color="auto"/>
            <w:right w:val="none" w:sz="0" w:space="0" w:color="auto"/>
          </w:divBdr>
          <w:divsChild>
            <w:div w:id="13311310">
              <w:marLeft w:val="0"/>
              <w:marRight w:val="0"/>
              <w:marTop w:val="0"/>
              <w:marBottom w:val="0"/>
              <w:divBdr>
                <w:top w:val="none" w:sz="0" w:space="0" w:color="auto"/>
                <w:left w:val="none" w:sz="0" w:space="0" w:color="auto"/>
                <w:bottom w:val="none" w:sz="0" w:space="0" w:color="auto"/>
                <w:right w:val="none" w:sz="0" w:space="0" w:color="auto"/>
              </w:divBdr>
              <w:divsChild>
                <w:div w:id="249316874">
                  <w:marLeft w:val="0"/>
                  <w:marRight w:val="0"/>
                  <w:marTop w:val="0"/>
                  <w:marBottom w:val="0"/>
                  <w:divBdr>
                    <w:top w:val="none" w:sz="0" w:space="0" w:color="auto"/>
                    <w:left w:val="none" w:sz="0" w:space="0" w:color="auto"/>
                    <w:bottom w:val="none" w:sz="0" w:space="0" w:color="auto"/>
                    <w:right w:val="none" w:sz="0" w:space="0" w:color="auto"/>
                  </w:divBdr>
                  <w:divsChild>
                    <w:div w:id="175121698">
                      <w:marLeft w:val="0"/>
                      <w:marRight w:val="0"/>
                      <w:marTop w:val="0"/>
                      <w:marBottom w:val="0"/>
                      <w:divBdr>
                        <w:top w:val="none" w:sz="0" w:space="0" w:color="auto"/>
                        <w:left w:val="none" w:sz="0" w:space="0" w:color="auto"/>
                        <w:bottom w:val="none" w:sz="0" w:space="0" w:color="auto"/>
                        <w:right w:val="none" w:sz="0" w:space="0" w:color="auto"/>
                      </w:divBdr>
                      <w:divsChild>
                        <w:div w:id="1459643366">
                          <w:marLeft w:val="0"/>
                          <w:marRight w:val="0"/>
                          <w:marTop w:val="0"/>
                          <w:marBottom w:val="0"/>
                          <w:divBdr>
                            <w:top w:val="none" w:sz="0" w:space="0" w:color="auto"/>
                            <w:left w:val="none" w:sz="0" w:space="0" w:color="auto"/>
                            <w:bottom w:val="none" w:sz="0" w:space="0" w:color="auto"/>
                            <w:right w:val="none" w:sz="0" w:space="0" w:color="auto"/>
                          </w:divBdr>
                          <w:divsChild>
                            <w:div w:id="146958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979842">
      <w:bodyDiv w:val="1"/>
      <w:marLeft w:val="0"/>
      <w:marRight w:val="0"/>
      <w:marTop w:val="0"/>
      <w:marBottom w:val="0"/>
      <w:divBdr>
        <w:top w:val="none" w:sz="0" w:space="0" w:color="auto"/>
        <w:left w:val="none" w:sz="0" w:space="0" w:color="auto"/>
        <w:bottom w:val="none" w:sz="0" w:space="0" w:color="auto"/>
        <w:right w:val="none" w:sz="0" w:space="0" w:color="auto"/>
      </w:divBdr>
    </w:div>
    <w:div w:id="1851065492">
      <w:bodyDiv w:val="1"/>
      <w:marLeft w:val="0"/>
      <w:marRight w:val="0"/>
      <w:marTop w:val="0"/>
      <w:marBottom w:val="0"/>
      <w:divBdr>
        <w:top w:val="none" w:sz="0" w:space="0" w:color="auto"/>
        <w:left w:val="none" w:sz="0" w:space="0" w:color="auto"/>
        <w:bottom w:val="none" w:sz="0" w:space="0" w:color="auto"/>
        <w:right w:val="none" w:sz="0" w:space="0" w:color="auto"/>
      </w:divBdr>
    </w:div>
    <w:div w:id="2006661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37187-6369-4C47-BF58-64E51A25F208}">
  <ds:schemaRefs>
    <ds:schemaRef ds:uri="http://schemas.openxmlformats.org/officeDocument/2006/bibliography"/>
  </ds:schemaRefs>
</ds:datastoreItem>
</file>

<file path=docMetadata/LabelInfo.xml><?xml version="1.0" encoding="utf-8"?>
<clbl:labelList xmlns:clbl="http://schemas.microsoft.com/office/2020/mipLabelMetadata">
  <clbl:label id="{3983c8fe-858f-419f-96aa-6e16d9a938bd}" enabled="1" method="Standard" siteId="{2a56aaf6-d773-4e83-b5cc-392a453ef3db}"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1301</Words>
  <Characters>9032</Characters>
  <Application>Microsoft Office Word</Application>
  <DocSecurity>0</DocSecurity>
  <Lines>173</Lines>
  <Paragraphs>104</Paragraphs>
  <ScaleCrop>false</ScaleCrop>
  <HeadingPairs>
    <vt:vector size="2" baseType="variant">
      <vt:variant>
        <vt:lpstr>Title</vt:lpstr>
      </vt:variant>
      <vt:variant>
        <vt:i4>1</vt:i4>
      </vt:variant>
    </vt:vector>
  </HeadingPairs>
  <TitlesOfParts>
    <vt:vector size="1" baseType="lpstr">
      <vt:lpstr/>
    </vt:vector>
  </TitlesOfParts>
  <Company>AS "Conexus Baltic Grid"</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Solveiga Odereiko</dc:creator>
  <cp:keywords/>
  <dc:description/>
  <cp:lastModifiedBy>Normunds Čižiks</cp:lastModifiedBy>
  <cp:revision>3</cp:revision>
  <cp:lastPrinted>2019-10-07T12:44:00Z</cp:lastPrinted>
  <dcterms:created xsi:type="dcterms:W3CDTF">2026-03-31T12:51:00Z</dcterms:created>
  <dcterms:modified xsi:type="dcterms:W3CDTF">2026-03-31T12:52:00Z</dcterms:modified>
</cp:coreProperties>
</file>