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3C" w:rsidRPr="0043595E" w:rsidRDefault="005B0C3C" w:rsidP="005B0C3C">
      <w:pPr>
        <w:ind w:left="360"/>
        <w:jc w:val="right"/>
        <w:rPr>
          <w:b/>
          <w:bCs/>
          <w:lang w:val="lv-LV"/>
        </w:rPr>
      </w:pPr>
      <w:bookmarkStart w:id="0" w:name="_GoBack"/>
      <w:bookmarkEnd w:id="0"/>
      <w:r>
        <w:rPr>
          <w:b/>
          <w:lang w:val="lv-LV"/>
        </w:rPr>
        <w:t>8</w:t>
      </w:r>
      <w:r w:rsidRPr="0043595E">
        <w:rPr>
          <w:b/>
          <w:lang w:val="lv-LV"/>
        </w:rPr>
        <w:t>.</w:t>
      </w:r>
      <w:r w:rsidRPr="0043595E">
        <w:rPr>
          <w:b/>
          <w:bCs/>
          <w:lang w:val="lv-LV"/>
        </w:rPr>
        <w:t>pielikums</w:t>
      </w:r>
    </w:p>
    <w:p w:rsidR="005B0C3C" w:rsidRPr="0043595E" w:rsidRDefault="005B0C3C" w:rsidP="005B0C3C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43595E">
        <w:rPr>
          <w:rFonts w:ascii="Times New Roman" w:hAnsi="Times New Roman"/>
          <w:sz w:val="20"/>
        </w:rPr>
        <w:t>tklāta konkursa nolikumam</w:t>
      </w:r>
    </w:p>
    <w:p w:rsidR="005B0C3C" w:rsidRDefault="005B0C3C" w:rsidP="005B0C3C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bCs/>
          <w:sz w:val="20"/>
          <w:szCs w:val="20"/>
          <w:lang w:val="lv-LV"/>
        </w:rPr>
        <w:t>“</w:t>
      </w:r>
      <w:r w:rsidRPr="004A0A54">
        <w:rPr>
          <w:sz w:val="20"/>
          <w:szCs w:val="20"/>
          <w:lang w:val="lv-LV"/>
        </w:rPr>
        <w:t xml:space="preserve">Par pārvades gāzesvadu Pleskava - Rīga un Rīga - Paņeveža </w:t>
      </w:r>
    </w:p>
    <w:p w:rsidR="005B0C3C" w:rsidRDefault="005B0C3C" w:rsidP="005B0C3C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 xml:space="preserve">tehniskā stāvokļa izvērtēšanu un pasākumiem to ekspluatācijas </w:t>
      </w:r>
    </w:p>
    <w:p w:rsidR="005B0C3C" w:rsidRDefault="005B0C3C" w:rsidP="005B0C3C">
      <w:pPr>
        <w:suppressLineNumbers/>
        <w:suppressAutoHyphens/>
        <w:ind w:firstLine="426"/>
        <w:jc w:val="right"/>
        <w:rPr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 xml:space="preserve">drošības paaugstināšanai; tehnisko risinājumu izstrādāšana, </w:t>
      </w:r>
    </w:p>
    <w:p w:rsidR="005B0C3C" w:rsidRDefault="005B0C3C" w:rsidP="005B0C3C">
      <w:pPr>
        <w:suppressLineNumbers/>
        <w:suppressAutoHyphens/>
        <w:ind w:firstLine="426"/>
        <w:jc w:val="right"/>
        <w:rPr>
          <w:snapToGrid w:val="0"/>
          <w:sz w:val="20"/>
          <w:szCs w:val="20"/>
          <w:lang w:val="lv-LV"/>
        </w:rPr>
      </w:pPr>
      <w:r w:rsidRPr="004A0A54">
        <w:rPr>
          <w:sz w:val="20"/>
          <w:szCs w:val="20"/>
          <w:lang w:val="lv-LV"/>
        </w:rPr>
        <w:t>pamatojoties uz gāzesvadu defektu apsekošanas rezultātiem</w:t>
      </w:r>
      <w:r w:rsidRPr="004A0A54">
        <w:rPr>
          <w:snapToGrid w:val="0"/>
          <w:sz w:val="20"/>
          <w:szCs w:val="20"/>
          <w:lang w:val="lv-LV"/>
        </w:rPr>
        <w:t xml:space="preserve">” </w:t>
      </w:r>
    </w:p>
    <w:p w:rsidR="005B0C3C" w:rsidRDefault="005B0C3C" w:rsidP="005B0C3C">
      <w:pPr>
        <w:jc w:val="right"/>
        <w:rPr>
          <w:b/>
          <w:lang w:val="lv-LV"/>
        </w:rPr>
      </w:pPr>
    </w:p>
    <w:p w:rsidR="005B0C3C" w:rsidRDefault="005B0C3C" w:rsidP="005B0C3C">
      <w:pPr>
        <w:jc w:val="right"/>
        <w:rPr>
          <w:b/>
          <w:lang w:val="lv-LV"/>
        </w:rPr>
      </w:pPr>
    </w:p>
    <w:p w:rsidR="005B0C3C" w:rsidRPr="00C126F2" w:rsidRDefault="005B0C3C" w:rsidP="005B0C3C">
      <w:pPr>
        <w:pStyle w:val="BodyText3"/>
        <w:jc w:val="center"/>
        <w:rPr>
          <w:b/>
          <w:szCs w:val="24"/>
        </w:rPr>
      </w:pPr>
      <w:r w:rsidRPr="00C126F2">
        <w:rPr>
          <w:b/>
          <w:szCs w:val="24"/>
        </w:rPr>
        <w:t>DARBU IZPILDES TĀME</w:t>
      </w:r>
      <w:r>
        <w:rPr>
          <w:b/>
          <w:szCs w:val="24"/>
        </w:rPr>
        <w:t xml:space="preserve"> 2.DAĻAI</w:t>
      </w:r>
    </w:p>
    <w:p w:rsidR="005B0C3C" w:rsidRPr="00C126F2" w:rsidRDefault="005B0C3C" w:rsidP="005B0C3C"/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5"/>
        <w:gridCol w:w="1272"/>
        <w:gridCol w:w="1275"/>
        <w:gridCol w:w="1701"/>
      </w:tblGrid>
      <w:tr w:rsidR="005B0C3C" w:rsidRPr="00BD5A5A" w:rsidTr="00973A37">
        <w:tc>
          <w:tcPr>
            <w:tcW w:w="5845" w:type="dxa"/>
            <w:vMerge w:val="restart"/>
            <w:shd w:val="clear" w:color="auto" w:fill="auto"/>
            <w:vAlign w:val="center"/>
          </w:tcPr>
          <w:p w:rsidR="005B0C3C" w:rsidRPr="00BD5A5A" w:rsidRDefault="005B0C3C" w:rsidP="00973A37">
            <w:pPr>
              <w:jc w:val="center"/>
            </w:pPr>
            <w:proofErr w:type="spellStart"/>
            <w:r w:rsidRPr="00BD5A5A">
              <w:t>Līguma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darbu</w:t>
            </w:r>
            <w:proofErr w:type="spellEnd"/>
            <w:r w:rsidRPr="00BD5A5A">
              <w:t xml:space="preserve"> un </w:t>
            </w:r>
          </w:p>
          <w:p w:rsidR="005B0C3C" w:rsidRPr="00BD5A5A" w:rsidRDefault="005B0C3C" w:rsidP="00973A37">
            <w:pPr>
              <w:jc w:val="center"/>
            </w:pPr>
            <w:proofErr w:type="spellStart"/>
            <w:r w:rsidRPr="00BD5A5A">
              <w:t>tā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izpildes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pamata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posmu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nosaukums</w:t>
            </w:r>
            <w:proofErr w:type="spellEnd"/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5B0C3C" w:rsidRPr="00BD5A5A" w:rsidRDefault="005B0C3C" w:rsidP="00973A37">
            <w:pPr>
              <w:jc w:val="center"/>
            </w:pPr>
            <w:proofErr w:type="spellStart"/>
            <w:r w:rsidRPr="00BD5A5A">
              <w:t>Posma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aprēķinātā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cena</w:t>
            </w:r>
            <w:proofErr w:type="spellEnd"/>
            <w:r w:rsidRPr="00BD5A5A">
              <w:t>,</w:t>
            </w:r>
            <w:r w:rsidRPr="00BD5A5A">
              <w:rPr>
                <w:spacing w:val="-4"/>
              </w:rPr>
              <w:t xml:space="preserve"> EUR</w:t>
            </w:r>
          </w:p>
        </w:tc>
        <w:tc>
          <w:tcPr>
            <w:tcW w:w="1701" w:type="dxa"/>
            <w:vMerge w:val="restart"/>
          </w:tcPr>
          <w:p w:rsidR="005B0C3C" w:rsidRPr="00BD5A5A" w:rsidRDefault="005B0C3C" w:rsidP="00973A37">
            <w:pPr>
              <w:jc w:val="center"/>
              <w:rPr>
                <w:highlight w:val="yellow"/>
              </w:rPr>
            </w:pPr>
            <w:proofErr w:type="spellStart"/>
            <w:r w:rsidRPr="00BD5A5A">
              <w:t>Izpildes</w:t>
            </w:r>
            <w:proofErr w:type="spellEnd"/>
            <w:r w:rsidRPr="00BD5A5A">
              <w:t xml:space="preserve"> </w:t>
            </w:r>
            <w:proofErr w:type="spellStart"/>
            <w:r w:rsidRPr="00BD5A5A">
              <w:t>termiņš</w:t>
            </w:r>
            <w:proofErr w:type="spellEnd"/>
          </w:p>
        </w:tc>
      </w:tr>
      <w:tr w:rsidR="005B0C3C" w:rsidRPr="00BD5A5A" w:rsidTr="00973A37">
        <w:tc>
          <w:tcPr>
            <w:tcW w:w="5845" w:type="dxa"/>
            <w:vMerge/>
            <w:shd w:val="clear" w:color="auto" w:fill="auto"/>
          </w:tcPr>
          <w:p w:rsidR="005B0C3C" w:rsidRPr="00BD5A5A" w:rsidRDefault="005B0C3C" w:rsidP="00973A37">
            <w:pPr>
              <w:tabs>
                <w:tab w:val="left" w:pos="720"/>
              </w:tabs>
              <w:jc w:val="both"/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BD5A5A">
              <w:rPr>
                <w:i w:val="0"/>
                <w:szCs w:val="24"/>
              </w:rPr>
              <w:t>Par vienību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BD5A5A">
              <w:rPr>
                <w:i w:val="0"/>
                <w:szCs w:val="24"/>
              </w:rPr>
              <w:t>Kopā</w:t>
            </w:r>
          </w:p>
        </w:tc>
        <w:tc>
          <w:tcPr>
            <w:tcW w:w="1701" w:type="dxa"/>
            <w:vMerge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  <w:highlight w:val="yellow"/>
              </w:rPr>
            </w:pPr>
          </w:p>
        </w:tc>
      </w:tr>
      <w:tr w:rsidR="005B0C3C" w:rsidRPr="004E1CBA" w:rsidTr="00973A37">
        <w:tc>
          <w:tcPr>
            <w:tcW w:w="5845" w:type="dxa"/>
            <w:shd w:val="clear" w:color="auto" w:fill="auto"/>
          </w:tcPr>
          <w:p w:rsidR="005B0C3C" w:rsidRPr="00BD5A5A" w:rsidRDefault="005B0C3C" w:rsidP="00973A37">
            <w:pPr>
              <w:tabs>
                <w:tab w:val="left" w:pos="720"/>
              </w:tabs>
              <w:jc w:val="both"/>
            </w:pPr>
            <w:r w:rsidRPr="00BD5A5A">
              <w:t xml:space="preserve">1. </w:t>
            </w:r>
            <w:proofErr w:type="spellStart"/>
            <w:r>
              <w:t>T</w:t>
            </w:r>
            <w:r w:rsidRPr="00A52E9B">
              <w:t>ehniskais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pārskats</w:t>
            </w:r>
            <w:proofErr w:type="spellEnd"/>
            <w:r w:rsidRPr="00A52E9B">
              <w:t xml:space="preserve"> par </w:t>
            </w:r>
            <w:proofErr w:type="spellStart"/>
            <w:r w:rsidRPr="00A52E9B">
              <w:t>gāzesvada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iekšējās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diagnostikas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rezultātiem</w:t>
            </w:r>
            <w:proofErr w:type="spellEnd"/>
            <w:r w:rsidRPr="00A52E9B">
              <w:t xml:space="preserve"> un </w:t>
            </w:r>
            <w:proofErr w:type="spellStart"/>
            <w:r w:rsidRPr="00A52E9B">
              <w:t>gāzesvada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defektu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apsekošanas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programmas</w:t>
            </w:r>
            <w:proofErr w:type="spellEnd"/>
            <w:r w:rsidRPr="00A52E9B">
              <w:t xml:space="preserve"> </w:t>
            </w:r>
            <w:proofErr w:type="spellStart"/>
            <w:r w:rsidRPr="00A52E9B">
              <w:t>izstrādāšana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C3C" w:rsidRPr="000D25A3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0D25A3">
              <w:rPr>
                <w:i w:val="0"/>
                <w:szCs w:val="24"/>
              </w:rPr>
              <w:t>30 dienu laikā pēc līguma noslēgšanas</w:t>
            </w:r>
          </w:p>
        </w:tc>
      </w:tr>
      <w:tr w:rsidR="005B0C3C" w:rsidRPr="00BD5A5A" w:rsidTr="00973A37">
        <w:tc>
          <w:tcPr>
            <w:tcW w:w="5845" w:type="dxa"/>
            <w:shd w:val="clear" w:color="auto" w:fill="auto"/>
          </w:tcPr>
          <w:p w:rsidR="005B0C3C" w:rsidRPr="007D4EF7" w:rsidRDefault="005B0C3C" w:rsidP="00973A37">
            <w:pPr>
              <w:tabs>
                <w:tab w:val="left" w:pos="720"/>
              </w:tabs>
              <w:jc w:val="both"/>
              <w:rPr>
                <w:i/>
                <w:lang w:val="lv-LV"/>
              </w:rPr>
            </w:pPr>
            <w:r w:rsidRPr="007D4EF7">
              <w:rPr>
                <w:lang w:val="lv-LV"/>
              </w:rPr>
              <w:t>2. 2011. g</w:t>
            </w:r>
            <w:r>
              <w:rPr>
                <w:lang w:val="lv-LV"/>
              </w:rPr>
              <w:t>ada</w:t>
            </w:r>
            <w:r w:rsidRPr="007D4EF7">
              <w:rPr>
                <w:lang w:val="lv-LV"/>
              </w:rPr>
              <w:t xml:space="preserve"> un 2019. g</w:t>
            </w:r>
            <w:r>
              <w:rPr>
                <w:lang w:val="lv-LV"/>
              </w:rPr>
              <w:t>ada</w:t>
            </w:r>
            <w:r w:rsidRPr="007D4EF7">
              <w:rPr>
                <w:lang w:val="lv-LV"/>
              </w:rPr>
              <w:t xml:space="preserve"> diagnostiku datu salīdzināšana un atzinuma izstrādāšana</w:t>
            </w:r>
          </w:p>
        </w:tc>
        <w:tc>
          <w:tcPr>
            <w:tcW w:w="1272" w:type="dxa"/>
            <w:shd w:val="clear" w:color="auto" w:fill="auto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C3C" w:rsidRPr="000D25A3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0D25A3">
              <w:rPr>
                <w:i w:val="0"/>
                <w:szCs w:val="24"/>
              </w:rPr>
              <w:t>līdz 31.10.2020.</w:t>
            </w:r>
          </w:p>
        </w:tc>
      </w:tr>
      <w:tr w:rsidR="005B0C3C" w:rsidRPr="004E1CBA" w:rsidTr="00973A37">
        <w:tc>
          <w:tcPr>
            <w:tcW w:w="5845" w:type="dxa"/>
            <w:shd w:val="clear" w:color="auto" w:fill="auto"/>
          </w:tcPr>
          <w:p w:rsidR="005B0C3C" w:rsidRPr="00BD5A5A" w:rsidRDefault="005B0C3C" w:rsidP="00973A37">
            <w:pPr>
              <w:tabs>
                <w:tab w:val="left" w:pos="720"/>
              </w:tabs>
              <w:jc w:val="both"/>
            </w:pPr>
            <w:r w:rsidRPr="00181E5F">
              <w:t xml:space="preserve">3. </w:t>
            </w:r>
            <w:proofErr w:type="spellStart"/>
            <w:r w:rsidRPr="00181E5F">
              <w:t>Tehniskais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pārskats</w:t>
            </w:r>
            <w:proofErr w:type="spellEnd"/>
            <w:r w:rsidRPr="00181E5F">
              <w:t xml:space="preserve"> par </w:t>
            </w:r>
            <w:proofErr w:type="spellStart"/>
            <w:r w:rsidRPr="00181E5F">
              <w:t>gāzesvada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korozijas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stāvokli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ar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izolācijas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atjaunošanas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programmas</w:t>
            </w:r>
            <w:proofErr w:type="spellEnd"/>
            <w:r w:rsidRPr="00181E5F">
              <w:t xml:space="preserve"> un </w:t>
            </w:r>
            <w:proofErr w:type="spellStart"/>
            <w:r w:rsidRPr="00181E5F">
              <w:t>posmu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nomaiņas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programmas</w:t>
            </w:r>
            <w:proofErr w:type="spellEnd"/>
            <w:r w:rsidRPr="00181E5F">
              <w:t xml:space="preserve"> </w:t>
            </w:r>
            <w:proofErr w:type="spellStart"/>
            <w:r w:rsidRPr="00181E5F">
              <w:t>izstrādāšanu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C3C" w:rsidRPr="000D25A3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0D25A3">
              <w:rPr>
                <w:i w:val="0"/>
                <w:szCs w:val="24"/>
              </w:rPr>
              <w:t>60 dienu laikā pēc līguma noslēgšanas</w:t>
            </w:r>
          </w:p>
        </w:tc>
      </w:tr>
      <w:tr w:rsidR="005B0C3C" w:rsidRPr="00BD5A5A" w:rsidDel="00761DB6" w:rsidTr="00973A37">
        <w:trPr>
          <w:trHeight w:val="514"/>
        </w:trPr>
        <w:tc>
          <w:tcPr>
            <w:tcW w:w="5845" w:type="dxa"/>
            <w:shd w:val="clear" w:color="auto" w:fill="auto"/>
          </w:tcPr>
          <w:p w:rsidR="005B0C3C" w:rsidRPr="007D4EF7" w:rsidDel="00761DB6" w:rsidRDefault="005B0C3C" w:rsidP="00973A37">
            <w:pPr>
              <w:tabs>
                <w:tab w:val="left" w:pos="720"/>
              </w:tabs>
              <w:jc w:val="both"/>
              <w:rPr>
                <w:lang w:val="lv-LV"/>
              </w:rPr>
            </w:pPr>
            <w:r w:rsidRPr="007D4EF7">
              <w:rPr>
                <w:lang w:val="lv-LV"/>
              </w:rPr>
              <w:t>4.Tehnisko risinājumu izstrādāšana</w:t>
            </w:r>
            <w:r>
              <w:rPr>
                <w:lang w:val="lv-LV"/>
              </w:rPr>
              <w:t xml:space="preserve"> (30 </w:t>
            </w:r>
            <w:r w:rsidRPr="007D4EF7">
              <w:rPr>
                <w:lang w:val="lv-LV"/>
              </w:rPr>
              <w:t>gab.), pamatojoties uz gāzesvada defektu apsekošanas rezultātiem</w:t>
            </w:r>
          </w:p>
        </w:tc>
        <w:tc>
          <w:tcPr>
            <w:tcW w:w="1272" w:type="dxa"/>
            <w:shd w:val="clear" w:color="auto" w:fill="auto"/>
          </w:tcPr>
          <w:p w:rsidR="005B0C3C" w:rsidRPr="00BD5A5A" w:rsidDel="00761DB6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B0C3C" w:rsidRPr="00BD5A5A" w:rsidDel="00761DB6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C3C" w:rsidRPr="000D25A3" w:rsidDel="00761DB6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līdz 31.10.2020., </w:t>
            </w:r>
            <w:r w:rsidRPr="000D25A3">
              <w:rPr>
                <w:i w:val="0"/>
                <w:szCs w:val="24"/>
              </w:rPr>
              <w:t>atbilstoši tehniskās specifikācijas p.2.4.</w:t>
            </w:r>
          </w:p>
        </w:tc>
      </w:tr>
      <w:tr w:rsidR="005B0C3C" w:rsidRPr="00BD5A5A" w:rsidTr="00973A37">
        <w:trPr>
          <w:trHeight w:val="422"/>
        </w:trPr>
        <w:tc>
          <w:tcPr>
            <w:tcW w:w="5845" w:type="dxa"/>
            <w:shd w:val="clear" w:color="auto" w:fill="auto"/>
          </w:tcPr>
          <w:p w:rsidR="005B0C3C" w:rsidRPr="00BD5A5A" w:rsidRDefault="005B0C3C" w:rsidP="00973A37">
            <w:pPr>
              <w:tabs>
                <w:tab w:val="left" w:pos="720"/>
                <w:tab w:val="left" w:pos="900"/>
              </w:tabs>
              <w:jc w:val="both"/>
            </w:pPr>
            <w:r>
              <w:t>5</w:t>
            </w:r>
            <w:r w:rsidRPr="00BD5A5A">
              <w:t xml:space="preserve">. </w:t>
            </w:r>
            <w:proofErr w:type="spellStart"/>
            <w:r>
              <w:t>T</w:t>
            </w:r>
            <w:r w:rsidRPr="005C12CC">
              <w:t>ehniskais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slēdziens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gāzesvada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drošai</w:t>
            </w:r>
            <w:proofErr w:type="spellEnd"/>
            <w:r w:rsidRPr="005C12CC">
              <w:t xml:space="preserve"> </w:t>
            </w:r>
            <w:proofErr w:type="spellStart"/>
            <w:r w:rsidRPr="005C12CC">
              <w:t>ekspluatācijai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B0C3C" w:rsidRPr="00BD5A5A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rPr>
                <w:i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C3C" w:rsidRPr="000D25A3" w:rsidRDefault="005B0C3C" w:rsidP="00973A37">
            <w:pPr>
              <w:pStyle w:val="BodyText"/>
              <w:widowControl w:val="0"/>
              <w:tabs>
                <w:tab w:val="left" w:pos="720"/>
                <w:tab w:val="left" w:pos="900"/>
              </w:tabs>
              <w:jc w:val="center"/>
              <w:rPr>
                <w:i w:val="0"/>
                <w:szCs w:val="24"/>
              </w:rPr>
            </w:pPr>
            <w:r w:rsidRPr="000D25A3">
              <w:rPr>
                <w:i w:val="0"/>
                <w:szCs w:val="24"/>
              </w:rPr>
              <w:t>līdz 31.10.2020.</w:t>
            </w:r>
          </w:p>
        </w:tc>
      </w:tr>
    </w:tbl>
    <w:p w:rsidR="005B0C3C" w:rsidRPr="00BD5A5A" w:rsidRDefault="005B0C3C" w:rsidP="005B0C3C">
      <w:pPr>
        <w:pStyle w:val="BodyText"/>
        <w:widowControl w:val="0"/>
        <w:tabs>
          <w:tab w:val="left" w:pos="720"/>
          <w:tab w:val="left" w:pos="900"/>
        </w:tabs>
        <w:rPr>
          <w:szCs w:val="24"/>
        </w:rPr>
      </w:pPr>
    </w:p>
    <w:p w:rsidR="005B0C3C" w:rsidRDefault="005B0C3C" w:rsidP="005B0C3C">
      <w:pPr>
        <w:jc w:val="right"/>
        <w:rPr>
          <w:b/>
          <w:lang w:val="lv-LV"/>
        </w:rPr>
      </w:pPr>
    </w:p>
    <w:p w:rsidR="005B0C3C" w:rsidRDefault="005B0C3C" w:rsidP="005B0C3C">
      <w:pPr>
        <w:jc w:val="right"/>
        <w:rPr>
          <w:b/>
          <w:lang w:val="lv-LV"/>
        </w:rPr>
      </w:pPr>
    </w:p>
    <w:p w:rsidR="005B0C3C" w:rsidRDefault="005B0C3C" w:rsidP="005B0C3C">
      <w:pPr>
        <w:jc w:val="right"/>
        <w:rPr>
          <w:b/>
          <w:lang w:val="lv-LV"/>
        </w:rPr>
      </w:pPr>
    </w:p>
    <w:p w:rsidR="002A58BB" w:rsidRDefault="003930D4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3C"/>
    <w:rsid w:val="003930D4"/>
    <w:rsid w:val="004A692A"/>
    <w:rsid w:val="00565903"/>
    <w:rsid w:val="005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1FC5D5-1B2F-4932-80D9-AF80B86C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0C3C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C3C"/>
    <w:rPr>
      <w:rFonts w:ascii="Arial" w:eastAsia="Times New Roman" w:hAnsi="Arial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5B0C3C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B0C3C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5B0C3C"/>
    <w:pPr>
      <w:jc w:val="both"/>
    </w:pPr>
    <w:rPr>
      <w:i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5B0C3C"/>
    <w:rPr>
      <w:rFonts w:ascii="Times New Roman" w:eastAsia="Times New Roman" w:hAnsi="Times New Roman" w:cs="Times New Roman"/>
      <w:i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Linda Pence</cp:lastModifiedBy>
  <cp:revision>2</cp:revision>
  <dcterms:created xsi:type="dcterms:W3CDTF">2020-02-04T09:25:00Z</dcterms:created>
  <dcterms:modified xsi:type="dcterms:W3CDTF">2020-02-04T09:25:00Z</dcterms:modified>
</cp:coreProperties>
</file>