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FC7" w:rsidRPr="003F632F" w:rsidRDefault="00C02FC7" w:rsidP="00C02FC7">
      <w:pPr>
        <w:pStyle w:val="Heading1"/>
        <w:numPr>
          <w:ilvl w:val="0"/>
          <w:numId w:val="1"/>
        </w:numPr>
        <w:jc w:val="right"/>
        <w:rPr>
          <w:rFonts w:ascii="Times New Roman" w:hAnsi="Times New Roman"/>
          <w:sz w:val="24"/>
          <w:szCs w:val="24"/>
        </w:rPr>
      </w:pPr>
      <w:bookmarkStart w:id="0" w:name="_Toc486593546"/>
      <w:r w:rsidRPr="003F632F">
        <w:rPr>
          <w:rFonts w:ascii="Times New Roman" w:hAnsi="Times New Roman"/>
          <w:sz w:val="24"/>
          <w:szCs w:val="24"/>
        </w:rPr>
        <w:t>pielikums</w:t>
      </w:r>
      <w:bookmarkEnd w:id="0"/>
    </w:p>
    <w:p w:rsidR="00C02FC7" w:rsidRPr="003F632F" w:rsidRDefault="00C02FC7" w:rsidP="00C02FC7">
      <w:pPr>
        <w:pStyle w:val="Heading1"/>
        <w:jc w:val="right"/>
      </w:pPr>
      <w:bookmarkStart w:id="1" w:name="_Toc486593547"/>
      <w:r w:rsidRPr="003F632F">
        <w:rPr>
          <w:rFonts w:ascii="Times New Roman" w:hAnsi="Times New Roman"/>
          <w:sz w:val="24"/>
          <w:szCs w:val="24"/>
        </w:rPr>
        <w:t>Sarunu procedūras “Par dabasgāzes drošības rezervi</w:t>
      </w:r>
    </w:p>
    <w:p w:rsidR="00C02FC7" w:rsidRPr="003F632F" w:rsidRDefault="00C02FC7" w:rsidP="00C02FC7">
      <w:pPr>
        <w:pStyle w:val="Heading1"/>
        <w:jc w:val="right"/>
      </w:pPr>
      <w:r w:rsidRPr="003F632F">
        <w:rPr>
          <w:rFonts w:ascii="Times New Roman" w:hAnsi="Times New Roman"/>
          <w:sz w:val="24"/>
          <w:szCs w:val="24"/>
        </w:rPr>
        <w:t xml:space="preserve"> nodrošināmo lietotāju apgādei” noteikumiem</w:t>
      </w:r>
    </w:p>
    <w:p w:rsidR="00C02FC7" w:rsidRPr="003F632F" w:rsidRDefault="00C02FC7" w:rsidP="00C02FC7">
      <w:pPr>
        <w:pStyle w:val="Heading1"/>
        <w:rPr>
          <w:rFonts w:ascii="Times New Roman" w:hAnsi="Times New Roman"/>
          <w:b/>
          <w:bCs/>
          <w:sz w:val="24"/>
          <w:szCs w:val="24"/>
        </w:rPr>
      </w:pPr>
    </w:p>
    <w:p w:rsidR="00C02FC7" w:rsidRPr="003F632F" w:rsidRDefault="00C02FC7" w:rsidP="00C02FC7">
      <w:pPr>
        <w:pStyle w:val="Heading1"/>
        <w:rPr>
          <w:rFonts w:ascii="Times New Roman" w:hAnsi="Times New Roman"/>
          <w:b/>
          <w:bCs/>
          <w:sz w:val="24"/>
          <w:szCs w:val="24"/>
        </w:rPr>
      </w:pPr>
    </w:p>
    <w:bookmarkEnd w:id="1"/>
    <w:p w:rsidR="00C02FC7" w:rsidRPr="003F632F" w:rsidRDefault="00C02FC7" w:rsidP="00C02FC7">
      <w:pPr>
        <w:pStyle w:val="Heading1"/>
        <w:rPr>
          <w:rFonts w:ascii="Times New Roman" w:hAnsi="Times New Roman"/>
          <w:b/>
          <w:bCs/>
          <w:sz w:val="24"/>
          <w:szCs w:val="24"/>
        </w:rPr>
      </w:pPr>
      <w:r w:rsidRPr="003F632F">
        <w:rPr>
          <w:rFonts w:ascii="Times New Roman" w:hAnsi="Times New Roman"/>
          <w:b/>
          <w:bCs/>
          <w:sz w:val="24"/>
          <w:szCs w:val="24"/>
        </w:rPr>
        <w:t>Piedāvājuma vēstule</w:t>
      </w:r>
    </w:p>
    <w:p w:rsidR="00C02FC7" w:rsidRPr="003F632F" w:rsidRDefault="00C02FC7" w:rsidP="00C02FC7">
      <w:pPr>
        <w:jc w:val="center"/>
        <w:rPr>
          <w:b/>
        </w:rPr>
      </w:pPr>
      <w:r w:rsidRPr="003F632F">
        <w:rPr>
          <w:b/>
        </w:rPr>
        <w:t>sarunu procedūrā “Par dabasgāzes drošības rezervi nodrošināmo lietotāju apgādei”,</w:t>
      </w:r>
    </w:p>
    <w:p w:rsidR="00C02FC7" w:rsidRPr="003F632F" w:rsidRDefault="00C02FC7" w:rsidP="00C02FC7">
      <w:pPr>
        <w:jc w:val="center"/>
        <w:rPr>
          <w:b/>
        </w:rPr>
      </w:pPr>
      <w:proofErr w:type="spellStart"/>
      <w:r w:rsidRPr="003F632F">
        <w:rPr>
          <w:b/>
        </w:rPr>
        <w:t>Id.Nr</w:t>
      </w:r>
      <w:proofErr w:type="spellEnd"/>
      <w:r w:rsidRPr="003F632F">
        <w:rPr>
          <w:b/>
        </w:rPr>
        <w:t xml:space="preserve">. </w:t>
      </w:r>
      <w:proofErr w:type="spellStart"/>
      <w:r w:rsidRPr="003F632F">
        <w:rPr>
          <w:b/>
        </w:rPr>
        <w:t>Conexus</w:t>
      </w:r>
      <w:proofErr w:type="spellEnd"/>
      <w:r w:rsidRPr="003F632F">
        <w:rPr>
          <w:b/>
        </w:rPr>
        <w:t xml:space="preserve"> </w:t>
      </w:r>
      <w:proofErr w:type="spellStart"/>
      <w:r w:rsidRPr="003F632F">
        <w:rPr>
          <w:b/>
        </w:rPr>
        <w:t>Baltic</w:t>
      </w:r>
      <w:proofErr w:type="spellEnd"/>
      <w:r w:rsidRPr="003F632F">
        <w:rPr>
          <w:b/>
        </w:rPr>
        <w:t xml:space="preserve"> </w:t>
      </w:r>
      <w:proofErr w:type="spellStart"/>
      <w:r w:rsidRPr="003F632F">
        <w:rPr>
          <w:b/>
        </w:rPr>
        <w:t>Grid</w:t>
      </w:r>
      <w:proofErr w:type="spellEnd"/>
      <w:r w:rsidRPr="003F632F">
        <w:rPr>
          <w:b/>
        </w:rPr>
        <w:t xml:space="preserve"> – 2019/5</w:t>
      </w:r>
    </w:p>
    <w:p w:rsidR="00C02FC7" w:rsidRPr="003F632F" w:rsidRDefault="00C02FC7" w:rsidP="00C02FC7">
      <w:pPr>
        <w:jc w:val="center"/>
        <w:rPr>
          <w:b/>
          <w:bCs/>
        </w:rPr>
      </w:pPr>
    </w:p>
    <w:tbl>
      <w:tblPr>
        <w:tblW w:w="5074" w:type="pct"/>
        <w:tblBorders>
          <w:top w:val="outset" w:sz="2" w:space="0" w:color="414142"/>
          <w:left w:val="outset" w:sz="2" w:space="0" w:color="414142"/>
          <w:bottom w:val="outset" w:sz="2" w:space="0" w:color="414142"/>
          <w:right w:val="outset" w:sz="2" w:space="0" w:color="414142"/>
        </w:tblBorders>
        <w:tblCellMar>
          <w:top w:w="40" w:type="dxa"/>
          <w:left w:w="40" w:type="dxa"/>
          <w:bottom w:w="40" w:type="dxa"/>
          <w:right w:w="40" w:type="dxa"/>
        </w:tblCellMar>
        <w:tblLook w:val="04A0" w:firstRow="1" w:lastRow="0" w:firstColumn="1" w:lastColumn="0" w:noHBand="0" w:noVBand="1"/>
      </w:tblPr>
      <w:tblGrid>
        <w:gridCol w:w="4253"/>
        <w:gridCol w:w="3470"/>
        <w:gridCol w:w="2058"/>
      </w:tblGrid>
      <w:tr w:rsidR="00C02FC7" w:rsidRPr="003F632F" w:rsidTr="008C7CBF">
        <w:tc>
          <w:tcPr>
            <w:tcW w:w="2174" w:type="pct"/>
            <w:tcBorders>
              <w:top w:val="nil"/>
              <w:left w:val="nil"/>
              <w:bottom w:val="nil"/>
              <w:right w:val="nil"/>
            </w:tcBorders>
            <w:vAlign w:val="center"/>
            <w:hideMark/>
          </w:tcPr>
          <w:p w:rsidR="00C02FC7" w:rsidRPr="003F632F" w:rsidRDefault="00C02FC7" w:rsidP="008C7CBF">
            <w:r w:rsidRPr="003F632F">
              <w:t>2019. gada ____. ______________</w:t>
            </w:r>
          </w:p>
        </w:tc>
        <w:tc>
          <w:tcPr>
            <w:tcW w:w="1774" w:type="pct"/>
            <w:tcBorders>
              <w:top w:val="nil"/>
              <w:left w:val="nil"/>
              <w:bottom w:val="single" w:sz="6" w:space="0" w:color="414142"/>
              <w:right w:val="nil"/>
            </w:tcBorders>
            <w:vAlign w:val="center"/>
            <w:hideMark/>
          </w:tcPr>
          <w:p w:rsidR="00C02FC7" w:rsidRPr="003F632F" w:rsidRDefault="00C02FC7" w:rsidP="008C7CBF">
            <w:r w:rsidRPr="003F632F">
              <w:t> </w:t>
            </w:r>
          </w:p>
        </w:tc>
        <w:tc>
          <w:tcPr>
            <w:tcW w:w="1052" w:type="pct"/>
            <w:tcBorders>
              <w:top w:val="nil"/>
              <w:left w:val="nil"/>
              <w:bottom w:val="nil"/>
              <w:right w:val="nil"/>
            </w:tcBorders>
            <w:vAlign w:val="center"/>
            <w:hideMark/>
          </w:tcPr>
          <w:p w:rsidR="00C02FC7" w:rsidRPr="003F632F" w:rsidRDefault="00C02FC7" w:rsidP="008C7CBF">
            <w:r w:rsidRPr="003F632F">
              <w:t> </w:t>
            </w:r>
          </w:p>
        </w:tc>
      </w:tr>
      <w:tr w:rsidR="00C02FC7" w:rsidRPr="003F632F" w:rsidTr="008C7CBF">
        <w:tc>
          <w:tcPr>
            <w:tcW w:w="2174" w:type="pct"/>
            <w:tcBorders>
              <w:top w:val="nil"/>
              <w:left w:val="nil"/>
              <w:bottom w:val="nil"/>
              <w:right w:val="nil"/>
            </w:tcBorders>
            <w:vAlign w:val="center"/>
            <w:hideMark/>
          </w:tcPr>
          <w:p w:rsidR="00C02FC7" w:rsidRPr="003F632F" w:rsidRDefault="00C02FC7" w:rsidP="008C7CBF">
            <w:r w:rsidRPr="003F632F">
              <w:t> </w:t>
            </w:r>
          </w:p>
        </w:tc>
        <w:tc>
          <w:tcPr>
            <w:tcW w:w="1774" w:type="pct"/>
            <w:tcBorders>
              <w:top w:val="outset" w:sz="6" w:space="0" w:color="414142"/>
              <w:left w:val="nil"/>
              <w:bottom w:val="nil"/>
              <w:right w:val="nil"/>
            </w:tcBorders>
            <w:hideMark/>
          </w:tcPr>
          <w:p w:rsidR="00C02FC7" w:rsidRPr="003F632F" w:rsidRDefault="00C02FC7" w:rsidP="008C7CBF">
            <w:pPr>
              <w:pStyle w:val="tvhtml"/>
              <w:spacing w:line="293" w:lineRule="atLeast"/>
              <w:jc w:val="center"/>
              <w:rPr>
                <w:i/>
                <w:iCs/>
                <w:lang w:val="lv-LV"/>
              </w:rPr>
            </w:pPr>
            <w:r w:rsidRPr="003F632F">
              <w:rPr>
                <w:i/>
                <w:iCs/>
                <w:lang w:val="lv-LV"/>
              </w:rPr>
              <w:t>/Sagatavošanas vieta/</w:t>
            </w:r>
          </w:p>
        </w:tc>
        <w:tc>
          <w:tcPr>
            <w:tcW w:w="1052" w:type="pct"/>
            <w:tcBorders>
              <w:top w:val="nil"/>
              <w:left w:val="nil"/>
              <w:bottom w:val="nil"/>
              <w:right w:val="nil"/>
            </w:tcBorders>
            <w:vAlign w:val="center"/>
            <w:hideMark/>
          </w:tcPr>
          <w:p w:rsidR="00C02FC7" w:rsidRPr="003F632F" w:rsidRDefault="00C02FC7" w:rsidP="008C7CBF">
            <w:r w:rsidRPr="003F632F">
              <w:t> </w:t>
            </w:r>
          </w:p>
        </w:tc>
      </w:tr>
      <w:tr w:rsidR="00C02FC7" w:rsidRPr="003F632F" w:rsidTr="008C7CBF">
        <w:tc>
          <w:tcPr>
            <w:tcW w:w="2174" w:type="pct"/>
            <w:tcBorders>
              <w:top w:val="nil"/>
              <w:left w:val="nil"/>
              <w:bottom w:val="nil"/>
              <w:right w:val="nil"/>
            </w:tcBorders>
            <w:vAlign w:val="center"/>
            <w:hideMark/>
          </w:tcPr>
          <w:p w:rsidR="00C02FC7" w:rsidRPr="003F632F" w:rsidRDefault="00C02FC7" w:rsidP="008C7CBF">
            <w:r w:rsidRPr="003F632F">
              <w:t>Nr. __________________</w:t>
            </w:r>
          </w:p>
        </w:tc>
        <w:tc>
          <w:tcPr>
            <w:tcW w:w="1774" w:type="pct"/>
            <w:tcBorders>
              <w:top w:val="nil"/>
              <w:left w:val="nil"/>
              <w:bottom w:val="nil"/>
              <w:right w:val="nil"/>
            </w:tcBorders>
            <w:vAlign w:val="center"/>
            <w:hideMark/>
          </w:tcPr>
          <w:p w:rsidR="00C02FC7" w:rsidRPr="003F632F" w:rsidRDefault="00C02FC7" w:rsidP="008C7CBF">
            <w:r w:rsidRPr="003F632F">
              <w:t> </w:t>
            </w:r>
          </w:p>
        </w:tc>
        <w:tc>
          <w:tcPr>
            <w:tcW w:w="1052" w:type="pct"/>
            <w:tcBorders>
              <w:top w:val="nil"/>
              <w:left w:val="nil"/>
              <w:bottom w:val="nil"/>
              <w:right w:val="nil"/>
            </w:tcBorders>
            <w:vAlign w:val="center"/>
            <w:hideMark/>
          </w:tcPr>
          <w:p w:rsidR="00C02FC7" w:rsidRPr="003F632F" w:rsidRDefault="00C02FC7" w:rsidP="008C7CBF">
            <w:r w:rsidRPr="003F632F">
              <w:t> </w:t>
            </w:r>
          </w:p>
        </w:tc>
      </w:tr>
    </w:tbl>
    <w:p w:rsidR="00C02FC7" w:rsidRPr="003F632F" w:rsidRDefault="00C02FC7" w:rsidP="00C02FC7">
      <w:r w:rsidRPr="003F632F">
        <w:rPr>
          <w:shd w:val="clear" w:color="auto" w:fill="FFFFFF"/>
        </w:rPr>
        <w:t> </w:t>
      </w:r>
    </w:p>
    <w:tbl>
      <w:tblPr>
        <w:tblW w:w="5074" w:type="pct"/>
        <w:tblBorders>
          <w:top w:val="outset" w:sz="2" w:space="0" w:color="414142"/>
          <w:left w:val="outset" w:sz="2" w:space="0" w:color="414142"/>
          <w:bottom w:val="outset" w:sz="2" w:space="0" w:color="414142"/>
          <w:right w:val="outset" w:sz="2" w:space="0" w:color="414142"/>
        </w:tblBorders>
        <w:tblCellMar>
          <w:top w:w="40" w:type="dxa"/>
          <w:left w:w="40" w:type="dxa"/>
          <w:bottom w:w="40" w:type="dxa"/>
          <w:right w:w="40" w:type="dxa"/>
        </w:tblCellMar>
        <w:tblLook w:val="04A0" w:firstRow="1" w:lastRow="0" w:firstColumn="1" w:lastColumn="0" w:noHBand="0" w:noVBand="1"/>
      </w:tblPr>
      <w:tblGrid>
        <w:gridCol w:w="2267"/>
        <w:gridCol w:w="3856"/>
        <w:gridCol w:w="3658"/>
      </w:tblGrid>
      <w:tr w:rsidR="00C02FC7" w:rsidRPr="003F632F" w:rsidTr="008C7CBF">
        <w:tc>
          <w:tcPr>
            <w:tcW w:w="1159" w:type="pct"/>
            <w:tcBorders>
              <w:top w:val="nil"/>
              <w:left w:val="nil"/>
              <w:bottom w:val="nil"/>
              <w:right w:val="nil"/>
            </w:tcBorders>
            <w:hideMark/>
          </w:tcPr>
          <w:p w:rsidR="00C02FC7" w:rsidRPr="003F632F" w:rsidRDefault="00C02FC7" w:rsidP="008C7CBF">
            <w:r w:rsidRPr="003F632F">
              <w:t>Adresāts:</w:t>
            </w:r>
          </w:p>
        </w:tc>
        <w:tc>
          <w:tcPr>
            <w:tcW w:w="3841" w:type="pct"/>
            <w:gridSpan w:val="2"/>
            <w:tcBorders>
              <w:top w:val="nil"/>
              <w:left w:val="nil"/>
              <w:bottom w:val="nil"/>
              <w:right w:val="nil"/>
            </w:tcBorders>
            <w:hideMark/>
          </w:tcPr>
          <w:p w:rsidR="00C02FC7" w:rsidRPr="003F632F" w:rsidRDefault="00C02FC7" w:rsidP="008C7CBF">
            <w:pPr>
              <w:jc w:val="both"/>
            </w:pPr>
            <w:r w:rsidRPr="003F632F">
              <w:t>Akciju sabiedrība “</w:t>
            </w:r>
            <w:proofErr w:type="spellStart"/>
            <w:r w:rsidRPr="003F632F">
              <w:t>Conexus</w:t>
            </w:r>
            <w:proofErr w:type="spellEnd"/>
            <w:r w:rsidRPr="003F632F">
              <w:t xml:space="preserve"> </w:t>
            </w:r>
            <w:proofErr w:type="spellStart"/>
            <w:r w:rsidRPr="003F632F">
              <w:t>Baltic</w:t>
            </w:r>
            <w:proofErr w:type="spellEnd"/>
            <w:r w:rsidRPr="003F632F">
              <w:t xml:space="preserve"> </w:t>
            </w:r>
            <w:proofErr w:type="spellStart"/>
            <w:r w:rsidRPr="003F632F">
              <w:t>Grid</w:t>
            </w:r>
            <w:proofErr w:type="spellEnd"/>
            <w:r w:rsidRPr="003F632F">
              <w:t>”</w:t>
            </w:r>
          </w:p>
        </w:tc>
      </w:tr>
      <w:tr w:rsidR="00C02FC7" w:rsidRPr="003F632F" w:rsidTr="008C7CBF">
        <w:trPr>
          <w:trHeight w:val="220"/>
        </w:trPr>
        <w:tc>
          <w:tcPr>
            <w:tcW w:w="1159" w:type="pct"/>
            <w:tcBorders>
              <w:top w:val="nil"/>
              <w:left w:val="nil"/>
              <w:bottom w:val="nil"/>
              <w:right w:val="nil"/>
            </w:tcBorders>
            <w:hideMark/>
          </w:tcPr>
          <w:p w:rsidR="00C02FC7" w:rsidRPr="003F632F" w:rsidRDefault="00C02FC7" w:rsidP="008C7CBF">
            <w:r w:rsidRPr="003F632F">
              <w:t> </w:t>
            </w:r>
          </w:p>
        </w:tc>
        <w:tc>
          <w:tcPr>
            <w:tcW w:w="3841" w:type="pct"/>
            <w:gridSpan w:val="2"/>
            <w:tcBorders>
              <w:top w:val="nil"/>
              <w:left w:val="nil"/>
              <w:bottom w:val="nil"/>
              <w:right w:val="nil"/>
            </w:tcBorders>
            <w:vAlign w:val="center"/>
            <w:hideMark/>
          </w:tcPr>
          <w:p w:rsidR="00C02FC7" w:rsidRPr="003F632F" w:rsidRDefault="00C02FC7" w:rsidP="008C7CBF">
            <w:r w:rsidRPr="003F632F">
              <w:t> </w:t>
            </w:r>
            <w:proofErr w:type="spellStart"/>
            <w:r w:rsidRPr="003F632F">
              <w:t>Aristida</w:t>
            </w:r>
            <w:proofErr w:type="spellEnd"/>
            <w:r w:rsidRPr="003F632F">
              <w:t xml:space="preserve"> </w:t>
            </w:r>
            <w:proofErr w:type="spellStart"/>
            <w:r w:rsidRPr="003F632F">
              <w:t>Briāna</w:t>
            </w:r>
            <w:proofErr w:type="spellEnd"/>
            <w:r w:rsidRPr="003F632F">
              <w:t xml:space="preserve"> iela 6, Rīga, LV-1001</w:t>
            </w:r>
          </w:p>
        </w:tc>
      </w:tr>
      <w:tr w:rsidR="00C02FC7" w:rsidRPr="003F632F" w:rsidTr="008C7CBF">
        <w:trPr>
          <w:trHeight w:val="573"/>
        </w:trPr>
        <w:tc>
          <w:tcPr>
            <w:tcW w:w="1159" w:type="pct"/>
            <w:tcBorders>
              <w:top w:val="nil"/>
              <w:left w:val="nil"/>
              <w:bottom w:val="nil"/>
              <w:right w:val="nil"/>
            </w:tcBorders>
            <w:vAlign w:val="bottom"/>
            <w:hideMark/>
          </w:tcPr>
          <w:p w:rsidR="00C02FC7" w:rsidRPr="003F632F" w:rsidRDefault="00C02FC7" w:rsidP="008C7CBF">
            <w:r w:rsidRPr="003F632F">
              <w:t>Konkursa dalībnieks:</w:t>
            </w:r>
          </w:p>
        </w:tc>
        <w:tc>
          <w:tcPr>
            <w:tcW w:w="1971" w:type="pct"/>
            <w:tcBorders>
              <w:top w:val="nil"/>
              <w:left w:val="nil"/>
              <w:bottom w:val="single" w:sz="6" w:space="0" w:color="414142"/>
              <w:right w:val="nil"/>
            </w:tcBorders>
            <w:vAlign w:val="center"/>
            <w:hideMark/>
          </w:tcPr>
          <w:p w:rsidR="00C02FC7" w:rsidRPr="003F632F" w:rsidRDefault="00C02FC7" w:rsidP="008C7CBF">
            <w:r w:rsidRPr="003F632F">
              <w:t> </w:t>
            </w:r>
          </w:p>
        </w:tc>
        <w:tc>
          <w:tcPr>
            <w:tcW w:w="1870" w:type="pct"/>
            <w:tcBorders>
              <w:top w:val="nil"/>
              <w:left w:val="nil"/>
              <w:bottom w:val="nil"/>
              <w:right w:val="nil"/>
            </w:tcBorders>
            <w:vAlign w:val="center"/>
            <w:hideMark/>
          </w:tcPr>
          <w:p w:rsidR="00C02FC7" w:rsidRPr="003F632F" w:rsidRDefault="00C02FC7" w:rsidP="008C7CBF">
            <w:r w:rsidRPr="003F632F">
              <w:t> </w:t>
            </w:r>
          </w:p>
        </w:tc>
      </w:tr>
      <w:tr w:rsidR="00C02FC7" w:rsidRPr="003F632F" w:rsidTr="008C7CBF">
        <w:tc>
          <w:tcPr>
            <w:tcW w:w="1159" w:type="pct"/>
            <w:tcBorders>
              <w:top w:val="nil"/>
              <w:left w:val="nil"/>
              <w:bottom w:val="nil"/>
              <w:right w:val="nil"/>
            </w:tcBorders>
            <w:vAlign w:val="center"/>
            <w:hideMark/>
          </w:tcPr>
          <w:p w:rsidR="00C02FC7" w:rsidRPr="003F632F" w:rsidRDefault="00C02FC7" w:rsidP="008C7CBF">
            <w:r w:rsidRPr="003F632F">
              <w:t> </w:t>
            </w:r>
          </w:p>
        </w:tc>
        <w:tc>
          <w:tcPr>
            <w:tcW w:w="3841" w:type="pct"/>
            <w:gridSpan w:val="2"/>
            <w:tcBorders>
              <w:top w:val="nil"/>
              <w:left w:val="nil"/>
              <w:bottom w:val="nil"/>
              <w:right w:val="nil"/>
            </w:tcBorders>
            <w:hideMark/>
          </w:tcPr>
          <w:p w:rsidR="00C02FC7" w:rsidRPr="003F632F" w:rsidRDefault="00C02FC7" w:rsidP="008C7CBF">
            <w:r w:rsidRPr="003F632F">
              <w:t>EIK kods:</w:t>
            </w:r>
          </w:p>
        </w:tc>
      </w:tr>
      <w:tr w:rsidR="00C02FC7" w:rsidRPr="003F632F" w:rsidTr="008C7CBF">
        <w:tc>
          <w:tcPr>
            <w:tcW w:w="1159" w:type="pct"/>
            <w:tcBorders>
              <w:top w:val="nil"/>
              <w:left w:val="nil"/>
              <w:bottom w:val="nil"/>
              <w:right w:val="nil"/>
            </w:tcBorders>
            <w:vAlign w:val="center"/>
            <w:hideMark/>
          </w:tcPr>
          <w:p w:rsidR="00C02FC7" w:rsidRPr="003F632F" w:rsidRDefault="00C02FC7" w:rsidP="008C7CBF">
            <w:r w:rsidRPr="003F632F">
              <w:t> </w:t>
            </w:r>
          </w:p>
        </w:tc>
        <w:tc>
          <w:tcPr>
            <w:tcW w:w="3841" w:type="pct"/>
            <w:gridSpan w:val="2"/>
            <w:tcBorders>
              <w:top w:val="nil"/>
              <w:left w:val="nil"/>
              <w:bottom w:val="nil"/>
              <w:right w:val="nil"/>
            </w:tcBorders>
            <w:hideMark/>
          </w:tcPr>
          <w:p w:rsidR="00C02FC7" w:rsidRPr="003F632F" w:rsidRDefault="00C02FC7" w:rsidP="008C7CBF">
            <w:r w:rsidRPr="003F632F">
              <w:t>Juridiskā adrese:</w:t>
            </w:r>
          </w:p>
        </w:tc>
      </w:tr>
      <w:tr w:rsidR="00C02FC7" w:rsidRPr="003F632F" w:rsidTr="008C7CBF">
        <w:tc>
          <w:tcPr>
            <w:tcW w:w="1159" w:type="pct"/>
            <w:tcBorders>
              <w:top w:val="nil"/>
              <w:left w:val="nil"/>
              <w:bottom w:val="nil"/>
              <w:right w:val="nil"/>
            </w:tcBorders>
            <w:vAlign w:val="center"/>
            <w:hideMark/>
          </w:tcPr>
          <w:p w:rsidR="00C02FC7" w:rsidRPr="003F632F" w:rsidRDefault="00C02FC7" w:rsidP="008C7CBF">
            <w:r w:rsidRPr="003F632F">
              <w:t> </w:t>
            </w:r>
          </w:p>
        </w:tc>
        <w:tc>
          <w:tcPr>
            <w:tcW w:w="3841" w:type="pct"/>
            <w:gridSpan w:val="2"/>
            <w:tcBorders>
              <w:top w:val="nil"/>
              <w:left w:val="nil"/>
              <w:bottom w:val="nil"/>
              <w:right w:val="nil"/>
            </w:tcBorders>
            <w:hideMark/>
          </w:tcPr>
          <w:p w:rsidR="00C02FC7" w:rsidRPr="003F632F" w:rsidRDefault="00C02FC7" w:rsidP="008C7CBF">
            <w:r w:rsidRPr="003F632F">
              <w:t>Tālruņa numurs:</w:t>
            </w:r>
          </w:p>
        </w:tc>
      </w:tr>
      <w:tr w:rsidR="00C02FC7" w:rsidRPr="003F632F" w:rsidTr="008C7CBF">
        <w:tc>
          <w:tcPr>
            <w:tcW w:w="1159" w:type="pct"/>
            <w:tcBorders>
              <w:top w:val="nil"/>
              <w:left w:val="nil"/>
              <w:bottom w:val="nil"/>
              <w:right w:val="nil"/>
            </w:tcBorders>
            <w:vAlign w:val="center"/>
            <w:hideMark/>
          </w:tcPr>
          <w:p w:rsidR="00C02FC7" w:rsidRPr="003F632F" w:rsidRDefault="00C02FC7" w:rsidP="008C7CBF">
            <w:r w:rsidRPr="003F632F">
              <w:t> </w:t>
            </w:r>
          </w:p>
        </w:tc>
        <w:tc>
          <w:tcPr>
            <w:tcW w:w="3841" w:type="pct"/>
            <w:gridSpan w:val="2"/>
            <w:tcBorders>
              <w:top w:val="nil"/>
              <w:left w:val="nil"/>
              <w:bottom w:val="nil"/>
              <w:right w:val="nil"/>
            </w:tcBorders>
            <w:hideMark/>
          </w:tcPr>
          <w:p w:rsidR="00C02FC7" w:rsidRPr="003F632F" w:rsidRDefault="00C02FC7" w:rsidP="008C7CBF">
            <w:r w:rsidRPr="003F632F">
              <w:t>E-pasta adrese:</w:t>
            </w:r>
          </w:p>
        </w:tc>
      </w:tr>
      <w:tr w:rsidR="00C02FC7" w:rsidRPr="003F632F" w:rsidTr="008C7CBF">
        <w:tc>
          <w:tcPr>
            <w:tcW w:w="1159" w:type="pct"/>
            <w:tcBorders>
              <w:top w:val="nil"/>
              <w:left w:val="nil"/>
              <w:bottom w:val="nil"/>
              <w:right w:val="nil"/>
            </w:tcBorders>
            <w:vAlign w:val="center"/>
            <w:hideMark/>
          </w:tcPr>
          <w:p w:rsidR="00C02FC7" w:rsidRPr="003F632F" w:rsidRDefault="00C02FC7" w:rsidP="008C7CBF">
            <w:r w:rsidRPr="003F632F">
              <w:t> </w:t>
            </w:r>
          </w:p>
        </w:tc>
        <w:tc>
          <w:tcPr>
            <w:tcW w:w="3841" w:type="pct"/>
            <w:gridSpan w:val="2"/>
            <w:tcBorders>
              <w:top w:val="nil"/>
              <w:left w:val="nil"/>
              <w:bottom w:val="nil"/>
              <w:right w:val="nil"/>
            </w:tcBorders>
            <w:hideMark/>
          </w:tcPr>
          <w:p w:rsidR="00C02FC7" w:rsidRPr="003F632F" w:rsidRDefault="00C02FC7" w:rsidP="008C7CBF">
            <w:r w:rsidRPr="003F632F">
              <w:t>Faksa numurs:</w:t>
            </w:r>
          </w:p>
        </w:tc>
      </w:tr>
      <w:tr w:rsidR="00C02FC7" w:rsidRPr="003F632F" w:rsidTr="008C7CBF">
        <w:tc>
          <w:tcPr>
            <w:tcW w:w="1159" w:type="pct"/>
            <w:tcBorders>
              <w:top w:val="nil"/>
              <w:left w:val="nil"/>
              <w:bottom w:val="nil"/>
              <w:right w:val="nil"/>
            </w:tcBorders>
            <w:vAlign w:val="center"/>
            <w:hideMark/>
          </w:tcPr>
          <w:p w:rsidR="00C02FC7" w:rsidRPr="003F632F" w:rsidRDefault="00C02FC7" w:rsidP="008C7CBF">
            <w:r w:rsidRPr="003F632F">
              <w:t> </w:t>
            </w:r>
          </w:p>
        </w:tc>
        <w:tc>
          <w:tcPr>
            <w:tcW w:w="3841" w:type="pct"/>
            <w:gridSpan w:val="2"/>
            <w:tcBorders>
              <w:top w:val="nil"/>
              <w:left w:val="nil"/>
              <w:bottom w:val="nil"/>
              <w:right w:val="nil"/>
            </w:tcBorders>
            <w:hideMark/>
          </w:tcPr>
          <w:p w:rsidR="00C02FC7" w:rsidRPr="003F632F" w:rsidRDefault="00C02FC7" w:rsidP="008C7CBF">
            <w:r w:rsidRPr="003F632F">
              <w:t>Bankas rekvizīti:</w:t>
            </w:r>
          </w:p>
        </w:tc>
      </w:tr>
      <w:tr w:rsidR="00C02FC7" w:rsidRPr="003F632F" w:rsidTr="008C7CBF">
        <w:tc>
          <w:tcPr>
            <w:tcW w:w="1159" w:type="pct"/>
            <w:tcBorders>
              <w:top w:val="nil"/>
              <w:left w:val="nil"/>
              <w:bottom w:val="nil"/>
              <w:right w:val="nil"/>
            </w:tcBorders>
            <w:vAlign w:val="center"/>
            <w:hideMark/>
          </w:tcPr>
          <w:p w:rsidR="00C02FC7" w:rsidRPr="003F632F" w:rsidRDefault="00C02FC7" w:rsidP="008C7CBF">
            <w:r w:rsidRPr="003F632F">
              <w:t> </w:t>
            </w:r>
          </w:p>
        </w:tc>
        <w:tc>
          <w:tcPr>
            <w:tcW w:w="3841" w:type="pct"/>
            <w:gridSpan w:val="2"/>
            <w:tcBorders>
              <w:top w:val="nil"/>
              <w:left w:val="nil"/>
              <w:bottom w:val="nil"/>
              <w:right w:val="nil"/>
            </w:tcBorders>
            <w:hideMark/>
          </w:tcPr>
          <w:p w:rsidR="00C02FC7" w:rsidRPr="003F632F" w:rsidRDefault="00C02FC7" w:rsidP="008C7CBF">
            <w:r w:rsidRPr="003F632F">
              <w:t>PVN maksātāja reģistrācijas numurs:</w:t>
            </w:r>
          </w:p>
        </w:tc>
      </w:tr>
    </w:tbl>
    <w:p w:rsidR="00C02FC7" w:rsidRPr="003F632F" w:rsidRDefault="00C02FC7" w:rsidP="00C02FC7">
      <w:pPr>
        <w:pStyle w:val="tvhtml"/>
        <w:spacing w:line="293" w:lineRule="atLeast"/>
        <w:jc w:val="both"/>
        <w:rPr>
          <w:rFonts w:eastAsia="Arial Unicode MS"/>
          <w:lang w:val="lv-LV"/>
        </w:rPr>
      </w:pPr>
      <w:r w:rsidRPr="003F632F">
        <w:rPr>
          <w:lang w:val="lv-LV"/>
        </w:rPr>
        <w:tab/>
        <w:t>Ar šo Nodrošināšanas saistību izpildei iesniedzam savu piedāvājumu</w:t>
      </w:r>
      <w:r w:rsidRPr="003F632F">
        <w:rPr>
          <w:rFonts w:eastAsia="Arial Unicode MS"/>
          <w:lang w:val="lv-LV"/>
        </w:rPr>
        <w:t xml:space="preserve"> sarunu procedūrā “Par dabasgāzes drošības rezervi nodrošināmo lietotāju apgādei” </w:t>
      </w:r>
      <w:proofErr w:type="spellStart"/>
      <w:r w:rsidRPr="003F632F">
        <w:rPr>
          <w:rFonts w:eastAsia="Arial Unicode MS"/>
          <w:lang w:val="lv-LV"/>
        </w:rPr>
        <w:t>Id.Nr</w:t>
      </w:r>
      <w:proofErr w:type="spellEnd"/>
      <w:r w:rsidRPr="003F632F">
        <w:rPr>
          <w:rFonts w:eastAsia="Arial Unicode MS"/>
          <w:lang w:val="lv-LV"/>
        </w:rPr>
        <w:t xml:space="preserve">. </w:t>
      </w:r>
      <w:proofErr w:type="spellStart"/>
      <w:r w:rsidRPr="003F632F">
        <w:rPr>
          <w:rFonts w:eastAsia="Arial Unicode MS"/>
          <w:lang w:val="lv-LV"/>
        </w:rPr>
        <w:t>Conexus</w:t>
      </w:r>
      <w:proofErr w:type="spellEnd"/>
      <w:r w:rsidRPr="003F632F">
        <w:rPr>
          <w:rFonts w:eastAsia="Arial Unicode MS"/>
          <w:lang w:val="lv-LV"/>
        </w:rPr>
        <w:t xml:space="preserve"> </w:t>
      </w:r>
      <w:proofErr w:type="spellStart"/>
      <w:r w:rsidRPr="003F632F">
        <w:rPr>
          <w:rFonts w:eastAsia="Arial Unicode MS"/>
          <w:lang w:val="lv-LV"/>
        </w:rPr>
        <w:t>Baltic</w:t>
      </w:r>
      <w:proofErr w:type="spellEnd"/>
      <w:r w:rsidRPr="003F632F">
        <w:rPr>
          <w:rFonts w:eastAsia="Arial Unicode MS"/>
          <w:lang w:val="lv-LV"/>
        </w:rPr>
        <w:t xml:space="preserve"> </w:t>
      </w:r>
      <w:proofErr w:type="spellStart"/>
      <w:r w:rsidRPr="003F632F">
        <w:rPr>
          <w:rFonts w:eastAsia="Arial Unicode MS"/>
          <w:lang w:val="lv-LV"/>
        </w:rPr>
        <w:t>Grid</w:t>
      </w:r>
      <w:proofErr w:type="spellEnd"/>
      <w:r w:rsidRPr="003F632F">
        <w:rPr>
          <w:rFonts w:eastAsia="Arial Unicode MS"/>
          <w:lang w:val="lv-LV"/>
        </w:rPr>
        <w:t xml:space="preserve"> – 2019/5 (turpmāk – Konkurss) ar</w:t>
      </w:r>
      <w:r w:rsidRPr="003F632F">
        <w:rPr>
          <w:lang w:val="lv-LV"/>
        </w:rPr>
        <w:t xml:space="preserve"> šādiem nosacījumiem:</w:t>
      </w:r>
    </w:p>
    <w:tbl>
      <w:tblPr>
        <w:tblStyle w:val="TableGrid"/>
        <w:tblW w:w="0" w:type="auto"/>
        <w:tblLook w:val="04A0" w:firstRow="1" w:lastRow="0" w:firstColumn="1" w:lastColumn="0" w:noHBand="0" w:noVBand="1"/>
      </w:tblPr>
      <w:tblGrid>
        <w:gridCol w:w="4106"/>
        <w:gridCol w:w="5522"/>
      </w:tblGrid>
      <w:tr w:rsidR="00C02FC7" w:rsidRPr="003F632F" w:rsidTr="008C7CBF">
        <w:tc>
          <w:tcPr>
            <w:tcW w:w="4106" w:type="dxa"/>
            <w:vAlign w:val="center"/>
          </w:tcPr>
          <w:p w:rsidR="00C02FC7" w:rsidRPr="003F632F" w:rsidRDefault="00C02FC7" w:rsidP="008C7CBF">
            <w:pPr>
              <w:pStyle w:val="tvhtml"/>
              <w:spacing w:before="0" w:beforeAutospacing="0" w:after="0" w:afterAutospacing="0"/>
              <w:jc w:val="both"/>
              <w:rPr>
                <w:lang w:val="lv-LV"/>
              </w:rPr>
            </w:pPr>
            <w:proofErr w:type="spellStart"/>
            <w:r w:rsidRPr="003F632F">
              <w:t>Laika</w:t>
            </w:r>
            <w:proofErr w:type="spellEnd"/>
            <w:r w:rsidRPr="003F632F">
              <w:t xml:space="preserve"> periods</w:t>
            </w:r>
          </w:p>
        </w:tc>
        <w:tc>
          <w:tcPr>
            <w:tcW w:w="5522" w:type="dxa"/>
            <w:vAlign w:val="center"/>
          </w:tcPr>
          <w:p w:rsidR="00C02FC7" w:rsidRPr="003F632F" w:rsidRDefault="00C02FC7" w:rsidP="008C7CBF">
            <w:pPr>
              <w:pStyle w:val="tvhtml"/>
              <w:spacing w:before="0" w:beforeAutospacing="0" w:after="0" w:afterAutospacing="0"/>
              <w:jc w:val="both"/>
              <w:rPr>
                <w:lang w:val="lv-LV"/>
              </w:rPr>
            </w:pPr>
            <w:r w:rsidRPr="003F632F">
              <w:rPr>
                <w:lang w:val="lv-LV"/>
              </w:rPr>
              <w:t>no 2019. gada 1. oktobra gāzes dienas sākuma līdz 2021. gada 1. maija gāzes dienas sākumam</w:t>
            </w:r>
          </w:p>
        </w:tc>
      </w:tr>
      <w:tr w:rsidR="00C02FC7" w:rsidRPr="003F632F" w:rsidTr="008C7CBF">
        <w:trPr>
          <w:trHeight w:val="573"/>
        </w:trPr>
        <w:tc>
          <w:tcPr>
            <w:tcW w:w="4106" w:type="dxa"/>
            <w:vAlign w:val="center"/>
          </w:tcPr>
          <w:p w:rsidR="00C02FC7" w:rsidRPr="003F632F" w:rsidRDefault="00C02FC7" w:rsidP="008C7CBF">
            <w:pPr>
              <w:pStyle w:val="tvhtml"/>
              <w:spacing w:before="0" w:beforeAutospacing="0" w:after="0" w:afterAutospacing="0"/>
              <w:jc w:val="both"/>
              <w:rPr>
                <w:lang w:val="lv-LV"/>
              </w:rPr>
            </w:pPr>
            <w:r w:rsidRPr="003F632F">
              <w:rPr>
                <w:lang w:val="lv-LV"/>
              </w:rPr>
              <w:t>Dabasgāzes daudzums (</w:t>
            </w:r>
            <w:proofErr w:type="spellStart"/>
            <w:r w:rsidRPr="003F632F">
              <w:rPr>
                <w:lang w:val="lv-LV"/>
              </w:rPr>
              <w:t>MWh</w:t>
            </w:r>
            <w:proofErr w:type="spellEnd"/>
            <w:r w:rsidRPr="003F632F">
              <w:rPr>
                <w:lang w:val="lv-LV"/>
              </w:rPr>
              <w:t>)</w:t>
            </w:r>
          </w:p>
        </w:tc>
        <w:tc>
          <w:tcPr>
            <w:tcW w:w="5522" w:type="dxa"/>
            <w:vAlign w:val="center"/>
          </w:tcPr>
          <w:p w:rsidR="00C02FC7" w:rsidRPr="003F632F" w:rsidRDefault="00C02FC7" w:rsidP="008C7CBF">
            <w:pPr>
              <w:pStyle w:val="tvhtml"/>
              <w:spacing w:before="0" w:beforeAutospacing="0" w:after="0" w:afterAutospacing="0"/>
              <w:jc w:val="both"/>
              <w:rPr>
                <w:lang w:val="lv-LV"/>
              </w:rPr>
            </w:pPr>
          </w:p>
        </w:tc>
      </w:tr>
      <w:tr w:rsidR="00C02FC7" w:rsidRPr="003F632F" w:rsidTr="008C7CBF">
        <w:tc>
          <w:tcPr>
            <w:tcW w:w="4106" w:type="dxa"/>
            <w:vAlign w:val="center"/>
          </w:tcPr>
          <w:p w:rsidR="00C02FC7" w:rsidRPr="003F632F" w:rsidRDefault="00C02FC7" w:rsidP="008C7CBF">
            <w:pPr>
              <w:pStyle w:val="tvhtml"/>
              <w:spacing w:before="0" w:beforeAutospacing="0" w:after="0" w:afterAutospacing="0"/>
              <w:jc w:val="both"/>
              <w:rPr>
                <w:lang w:val="lv-LV"/>
              </w:rPr>
            </w:pPr>
            <w:r w:rsidRPr="003F632F">
              <w:rPr>
                <w:lang w:val="lv-LV"/>
              </w:rPr>
              <w:t>Nodrošināšanas saistību cena,</w:t>
            </w:r>
          </w:p>
          <w:p w:rsidR="00C02FC7" w:rsidRPr="003F632F" w:rsidRDefault="00C02FC7" w:rsidP="008C7CBF">
            <w:pPr>
              <w:pStyle w:val="tvhtml"/>
              <w:spacing w:before="0" w:beforeAutospacing="0" w:after="0" w:afterAutospacing="0"/>
              <w:jc w:val="both"/>
              <w:rPr>
                <w:lang w:val="lv-LV"/>
              </w:rPr>
            </w:pPr>
            <w:r w:rsidRPr="003F632F">
              <w:rPr>
                <w:lang w:val="lv-LV"/>
              </w:rPr>
              <w:t>EUR/</w:t>
            </w:r>
            <w:proofErr w:type="spellStart"/>
            <w:r w:rsidRPr="003F632F">
              <w:rPr>
                <w:lang w:val="lv-LV"/>
              </w:rPr>
              <w:t>MWh</w:t>
            </w:r>
            <w:proofErr w:type="spellEnd"/>
            <w:r w:rsidRPr="003F632F">
              <w:rPr>
                <w:lang w:val="lv-LV"/>
              </w:rPr>
              <w:t xml:space="preserve"> (bez PVN)</w:t>
            </w:r>
          </w:p>
        </w:tc>
        <w:tc>
          <w:tcPr>
            <w:tcW w:w="5522" w:type="dxa"/>
            <w:vAlign w:val="center"/>
          </w:tcPr>
          <w:p w:rsidR="00C02FC7" w:rsidRPr="003F632F" w:rsidRDefault="00C02FC7" w:rsidP="008C7CBF">
            <w:pPr>
              <w:pStyle w:val="tvhtml"/>
              <w:spacing w:before="0" w:beforeAutospacing="0" w:after="0" w:afterAutospacing="0"/>
              <w:jc w:val="both"/>
              <w:rPr>
                <w:lang w:val="lv-LV"/>
              </w:rPr>
            </w:pPr>
          </w:p>
        </w:tc>
      </w:tr>
    </w:tbl>
    <w:p w:rsidR="00C02FC7" w:rsidRPr="003F632F" w:rsidRDefault="00C02FC7" w:rsidP="00C02FC7">
      <w:pPr>
        <w:pStyle w:val="tvhtml"/>
        <w:spacing w:line="293" w:lineRule="atLeast"/>
        <w:jc w:val="both"/>
        <w:rPr>
          <w:bCs/>
          <w:lang w:val="lv-LV"/>
        </w:rPr>
      </w:pPr>
      <w:r w:rsidRPr="003F632F">
        <w:rPr>
          <w:bCs/>
          <w:lang w:val="lv-LV"/>
        </w:rPr>
        <w:tab/>
        <w:t>Parakstot šo piedāvājumu, apliecinām, ka piedāvājumu esam sagatavojuši neatkarīgi.</w:t>
      </w:r>
    </w:p>
    <w:p w:rsidR="00C02FC7" w:rsidRPr="003F632F" w:rsidRDefault="00C02FC7" w:rsidP="00C02FC7">
      <w:pPr>
        <w:pStyle w:val="tvhtml"/>
        <w:spacing w:line="293" w:lineRule="atLeast"/>
        <w:jc w:val="both"/>
        <w:rPr>
          <w:bCs/>
          <w:lang w:val="lv-LV"/>
        </w:rPr>
      </w:pPr>
      <w:r w:rsidRPr="003F632F">
        <w:rPr>
          <w:bCs/>
          <w:lang w:val="lv-LV"/>
        </w:rPr>
        <w:tab/>
        <w:t xml:space="preserve">Parakstot šo piedāvājumu, apliecinām, ka mēs atbilstam Konkursa noteikumos noteiktajām Kandidāta atlases prasībām. </w:t>
      </w:r>
    </w:p>
    <w:p w:rsidR="00C02FC7" w:rsidRPr="003F632F" w:rsidRDefault="00C02FC7" w:rsidP="00C02FC7">
      <w:pPr>
        <w:pStyle w:val="tvhtml"/>
        <w:spacing w:line="293" w:lineRule="atLeast"/>
        <w:jc w:val="both"/>
        <w:rPr>
          <w:bCs/>
          <w:lang w:val="lv-LV"/>
        </w:rPr>
      </w:pPr>
      <w:r w:rsidRPr="003F632F">
        <w:rPr>
          <w:bCs/>
          <w:lang w:val="lv-LV"/>
        </w:rPr>
        <w:tab/>
        <w:t>Parakstot šo piedāvājumu, apliecinām, ka a</w:t>
      </w:r>
      <w:r w:rsidRPr="003F632F">
        <w:rPr>
          <w:lang w:val="lv-LV" w:eastAsia="lv-LV"/>
        </w:rPr>
        <w:t xml:space="preserve">ttiecībā uz mums, kā Kandidātu, mūsu valdes vai padomes locekļiem, </w:t>
      </w:r>
      <w:proofErr w:type="spellStart"/>
      <w:r w:rsidRPr="003F632F">
        <w:rPr>
          <w:lang w:val="lv-LV" w:eastAsia="lv-LV"/>
        </w:rPr>
        <w:t>pārstāvēttiesīgām</w:t>
      </w:r>
      <w:proofErr w:type="spellEnd"/>
      <w:r w:rsidRPr="003F632F">
        <w:rPr>
          <w:lang w:val="lv-LV" w:eastAsia="lv-LV"/>
        </w:rPr>
        <w:t xml:space="preserve"> personām vai prokūristiem vai personām, kuras ir pilnvarotas pārstāvēt mūs darbībās, kas saistītas ar filiāli, nav noteiktas starptautiskās vai nacionālās sankcijas vai būtiskas finanšu un kapitāla tirgus intereses ietekmējošas Eiropas Savienības vai Ziemeļatlantijas līguma organizācijas dalībvalsts noteiktās sankcijas, kuras ietekmē Sarunās noteiktā līguma izpildi.</w:t>
      </w:r>
      <w:r w:rsidRPr="003F632F">
        <w:rPr>
          <w:b/>
          <w:lang w:val="lv-LV"/>
        </w:rPr>
        <w:t xml:space="preserve"> </w:t>
      </w:r>
    </w:p>
    <w:p w:rsidR="00C02FC7" w:rsidRPr="003F632F" w:rsidRDefault="00C02FC7" w:rsidP="00C02FC7">
      <w:pPr>
        <w:pStyle w:val="tvhtml"/>
        <w:spacing w:line="293" w:lineRule="atLeast"/>
        <w:jc w:val="both"/>
        <w:rPr>
          <w:bCs/>
          <w:lang w:val="lv-LV"/>
        </w:rPr>
      </w:pPr>
      <w:r w:rsidRPr="003F632F">
        <w:rPr>
          <w:bCs/>
          <w:lang w:val="lv-LV"/>
        </w:rPr>
        <w:lastRenderedPageBreak/>
        <w:t>Pielikumā:</w:t>
      </w:r>
    </w:p>
    <w:p w:rsidR="00C02FC7" w:rsidRPr="003F632F" w:rsidRDefault="00C02FC7" w:rsidP="00C02FC7">
      <w:pPr>
        <w:pStyle w:val="tvhtml"/>
        <w:numPr>
          <w:ilvl w:val="0"/>
          <w:numId w:val="2"/>
        </w:numPr>
        <w:spacing w:line="293" w:lineRule="atLeast"/>
        <w:jc w:val="both"/>
        <w:rPr>
          <w:bCs/>
          <w:lang w:val="lv-LV"/>
        </w:rPr>
      </w:pPr>
      <w:r w:rsidRPr="003F632F">
        <w:rPr>
          <w:lang w:val="lv-LV" w:eastAsia="lv-LV"/>
        </w:rPr>
        <w:t xml:space="preserve">Ja Kandidāts ir reģistrēts vai tā pastāvīgā dzīvesvieta ir ārpus Latvijas, papildus jāiesniedz izziņu, ka Kandidāts attiecīgajā ārvalstī nav nodokļu parādu, tajā skaitā valsts sociālās apdrošināšanas obligāto iemaksu parādu, kas kopsummā pārsniedz 150 </w:t>
      </w:r>
      <w:proofErr w:type="spellStart"/>
      <w:r w:rsidRPr="003F632F">
        <w:rPr>
          <w:lang w:val="lv-LV" w:eastAsia="lv-LV"/>
        </w:rPr>
        <w:t>euro</w:t>
      </w:r>
      <w:proofErr w:type="spellEnd"/>
      <w:r w:rsidRPr="003F632F">
        <w:rPr>
          <w:lang w:val="lv-LV" w:eastAsia="lv-LV"/>
        </w:rPr>
        <w:t>.</w:t>
      </w:r>
    </w:p>
    <w:p w:rsidR="00C02FC7" w:rsidRPr="003F632F" w:rsidRDefault="00C02FC7" w:rsidP="00C02FC7">
      <w:pPr>
        <w:pStyle w:val="tvhtml"/>
        <w:numPr>
          <w:ilvl w:val="0"/>
          <w:numId w:val="2"/>
        </w:numPr>
        <w:spacing w:line="293" w:lineRule="atLeast"/>
        <w:jc w:val="both"/>
        <w:rPr>
          <w:bCs/>
          <w:lang w:val="lv-LV"/>
        </w:rPr>
      </w:pPr>
      <w:r w:rsidRPr="003F632F">
        <w:rPr>
          <w:bCs/>
          <w:lang w:val="lv-LV"/>
        </w:rPr>
        <w:t>Ārvalstī reģistrētam Kandidātam, kuram ārvalstī atrodas pastāvīgā dzīvesvieta, kompetentas ārvalstu institūcijas izdota izziņa,</w:t>
      </w:r>
      <w:proofErr w:type="gramStart"/>
      <w:r w:rsidRPr="003F632F">
        <w:rPr>
          <w:bCs/>
          <w:lang w:val="lv-LV"/>
        </w:rPr>
        <w:t xml:space="preserve"> kas apliecina</w:t>
      </w:r>
      <w:proofErr w:type="gramEnd"/>
      <w:r w:rsidRPr="003F632F">
        <w:rPr>
          <w:bCs/>
          <w:lang w:val="lv-LV"/>
        </w:rPr>
        <w:t>, ka Kandidāts vai persona, kurai ir Kandidāta pārstāvības tiesības vai lēmuma pieņemšanas vai uzraudzības tiesības attiecībā uz šo Kandidātu, ar tādu tiesas spriedumu vai prokurora priekšrakstu par sodu, kas stājies spēkā un kļuvis neapstrīdams trīs gadu laikā līdz pieteikumu iesniegšanas dienai), nav atzīts par vainīgu koruptīva rakstura noziedzīgos nodarījumos, krāpnieciskās darbībās finanšu jomā, noziedzīgi iegūtu līdzekļu legalizācijā vai līdzdalībā noziedzīgā organizācijā.</w:t>
      </w:r>
    </w:p>
    <w:p w:rsidR="00C02FC7" w:rsidRPr="003F632F" w:rsidRDefault="00C02FC7" w:rsidP="00C02FC7">
      <w:pPr>
        <w:pStyle w:val="tvhtml"/>
        <w:numPr>
          <w:ilvl w:val="0"/>
          <w:numId w:val="2"/>
        </w:numPr>
        <w:spacing w:line="293" w:lineRule="atLeast"/>
        <w:jc w:val="both"/>
        <w:rPr>
          <w:bCs/>
          <w:lang w:val="lv-LV"/>
        </w:rPr>
      </w:pPr>
      <w:r w:rsidRPr="003F632F">
        <w:rPr>
          <w:bCs/>
          <w:lang w:val="lv-LV"/>
        </w:rPr>
        <w:t>Ārvalstī reģistrētam Kandidātam, kuram ārvalstī atrodas pastāvīgā dzīvesvieta, kompetentas ārvalstu institūcijas izdota izziņa, kas apliecina, ka Kandidātam nav pasludināts maksātnespējas process un tie neatrodas likvidācijas stadijā.</w:t>
      </w:r>
    </w:p>
    <w:p w:rsidR="00C02FC7" w:rsidRPr="003F632F" w:rsidRDefault="00C02FC7" w:rsidP="00C02FC7">
      <w:pPr>
        <w:pStyle w:val="tvhtml"/>
        <w:numPr>
          <w:ilvl w:val="0"/>
          <w:numId w:val="2"/>
        </w:numPr>
        <w:spacing w:line="293" w:lineRule="atLeast"/>
        <w:jc w:val="both"/>
        <w:rPr>
          <w:bCs/>
          <w:lang w:val="lv-LV"/>
        </w:rPr>
      </w:pPr>
      <w:r w:rsidRPr="003F632F">
        <w:rPr>
          <w:bCs/>
          <w:lang w:val="lv-LV"/>
        </w:rPr>
        <w:t>Ārvalstī reģistrētam Kandidātam, kuram ārvalstī atrodas pastāvīgā dzīvesvieta, kompetentas ārvalstu institūcijas izdota izziņa,</w:t>
      </w:r>
      <w:proofErr w:type="gramStart"/>
      <w:r w:rsidRPr="003F632F">
        <w:rPr>
          <w:bCs/>
          <w:lang w:val="lv-LV"/>
        </w:rPr>
        <w:t xml:space="preserve"> kas apliecina, ka Kandidāts ar tādu kompetentas institūcijas lēmumu vai tiesas spriedumu, kas stājies spēkā un kļuvis neapstrīdams (12 (divpadsmit) mēnešu laikā līdz pieteikumu iesniegšanas dienai), nav atzīts par vainīgu konkurences tiesību pārkāpumā</w:t>
      </w:r>
      <w:proofErr w:type="gramEnd"/>
      <w:r w:rsidRPr="003F632F">
        <w:rPr>
          <w:bCs/>
          <w:lang w:val="lv-LV"/>
        </w:rPr>
        <w:t xml:space="preserve">, kas izpaužas kā vertikālā vienošanās, kuras mērķis ir ierobežot pircēja iespēju noteikt tālākpārdošanas cenu, vai </w:t>
      </w:r>
      <w:proofErr w:type="spellStart"/>
      <w:r w:rsidRPr="003F632F">
        <w:rPr>
          <w:bCs/>
          <w:lang w:val="lv-LV"/>
        </w:rPr>
        <w:t>horizntālā</w:t>
      </w:r>
      <w:proofErr w:type="spellEnd"/>
      <w:r w:rsidRPr="003F632F">
        <w:rPr>
          <w:bCs/>
          <w:lang w:val="lv-LV"/>
        </w:rPr>
        <w:t xml:space="preserve"> karteļa vienošanās, izņemot gadījumu, kad attiecīgā institūcija, konstatējot konkurences tiesību pārkāpumu, kandidātu vai ir atbrīvojusi no soda.</w:t>
      </w:r>
    </w:p>
    <w:p w:rsidR="00C02FC7" w:rsidRPr="003F632F" w:rsidRDefault="00C02FC7" w:rsidP="00C02FC7">
      <w:pPr>
        <w:pStyle w:val="tvhtml"/>
        <w:numPr>
          <w:ilvl w:val="0"/>
          <w:numId w:val="2"/>
        </w:numPr>
        <w:spacing w:line="293" w:lineRule="atLeast"/>
        <w:jc w:val="both"/>
        <w:rPr>
          <w:bCs/>
          <w:lang w:val="lv-LV"/>
        </w:rPr>
      </w:pPr>
      <w:r w:rsidRPr="003F632F">
        <w:rPr>
          <w:bCs/>
          <w:lang w:val="lv-LV"/>
        </w:rPr>
        <w:t>Ārvalstī reģistrētam Kandidātam, kuram ārvalstī atrodas pastāvīgā dzīvesvieta, kompetentas ārvalstu institūcijas izdota izziņa,</w:t>
      </w:r>
      <w:proofErr w:type="gramStart"/>
      <w:r w:rsidRPr="003F632F">
        <w:rPr>
          <w:bCs/>
          <w:lang w:val="lv-LV"/>
        </w:rPr>
        <w:t xml:space="preserve"> kas apliecina, ka Kandidāts pēdējo trīs gadu laikā līdz pieteikuma iesniegšanas dienai Latvijā un ārvalstīs nav sodīts par vienas vai vairāku personu nodarbināšanu, ja tām nav nepieciešamās darba atļaujas vai tās nav tiesīgas uzturēties Eiropas Savienības dalībvalstī</w:t>
      </w:r>
      <w:proofErr w:type="gramEnd"/>
      <w:r w:rsidRPr="003F632F">
        <w:rPr>
          <w:bCs/>
          <w:lang w:val="lv-LV"/>
        </w:rPr>
        <w:t>, un Kandidāts pēdējo 12 (</w:t>
      </w:r>
      <w:proofErr w:type="spellStart"/>
      <w:r w:rsidRPr="003F632F">
        <w:rPr>
          <w:bCs/>
          <w:lang w:val="lv-LV"/>
        </w:rPr>
        <w:t>divpadsmmit</w:t>
      </w:r>
      <w:proofErr w:type="spellEnd"/>
      <w:r w:rsidRPr="003F632F">
        <w:rPr>
          <w:bCs/>
          <w:lang w:val="lv-LV"/>
        </w:rPr>
        <w:t>) mēnešu laikā līdz pieteikuma iesniegšanas dienai Latvijā un ārvalstīs nav sodīts par personas nodarbināšanu bez rakstveidā noslēgta darba līguma, normatīvajos aktos noteiktajā termiņā neiesniedzot par šo personu informatīvo deklarāciju par darbiniekiem, kas iesniedzama par personām, kuras uzsāk darbu.</w:t>
      </w:r>
    </w:p>
    <w:p w:rsidR="00C02FC7" w:rsidRPr="003F632F" w:rsidRDefault="00C02FC7" w:rsidP="00C02FC7">
      <w:pPr>
        <w:pStyle w:val="tvhtml"/>
        <w:spacing w:line="293" w:lineRule="atLeast"/>
        <w:ind w:firstLine="300"/>
        <w:jc w:val="center"/>
        <w:rPr>
          <w:b/>
          <w:bCs/>
          <w:lang w:val="lv-LV"/>
        </w:rPr>
      </w:pPr>
    </w:p>
    <w:p w:rsidR="00C02FC7" w:rsidRPr="003F632F" w:rsidRDefault="00C02FC7" w:rsidP="00C02FC7">
      <w:pPr>
        <w:pStyle w:val="tvhtml"/>
        <w:spacing w:line="293" w:lineRule="atLeast"/>
        <w:ind w:firstLine="300"/>
        <w:jc w:val="center"/>
        <w:rPr>
          <w:b/>
          <w:bCs/>
          <w:lang w:val="lv-LV"/>
        </w:rPr>
      </w:pPr>
      <w:r w:rsidRPr="003F632F">
        <w:rPr>
          <w:b/>
          <w:bCs/>
          <w:lang w:val="lv-LV"/>
        </w:rPr>
        <w:t xml:space="preserve">Informācija par personu, kas paraksta piedāvājumu, un kontaktinformācija </w:t>
      </w:r>
    </w:p>
    <w:p w:rsidR="00C02FC7" w:rsidRPr="003F632F" w:rsidRDefault="00C02FC7" w:rsidP="00C02FC7">
      <w:pPr>
        <w:pStyle w:val="tvhtml"/>
        <w:spacing w:line="293" w:lineRule="atLeast"/>
        <w:ind w:firstLine="300"/>
        <w:jc w:val="center"/>
        <w:rPr>
          <w:b/>
          <w:bCs/>
          <w:lang w:val="lv-LV"/>
        </w:rPr>
      </w:pPr>
    </w:p>
    <w:p w:rsidR="00C02FC7" w:rsidRPr="003F632F" w:rsidRDefault="00C02FC7" w:rsidP="00C02FC7">
      <w:pPr>
        <w:pStyle w:val="tvhtml"/>
        <w:tabs>
          <w:tab w:val="left" w:pos="675"/>
        </w:tabs>
        <w:spacing w:before="0" w:beforeAutospacing="0" w:after="0" w:afterAutospacing="0"/>
        <w:rPr>
          <w:bCs/>
          <w:sz w:val="20"/>
          <w:szCs w:val="20"/>
          <w:lang w:val="lv-LV"/>
        </w:rPr>
      </w:pPr>
      <w:r w:rsidRPr="003F632F">
        <w:rPr>
          <w:bCs/>
          <w:sz w:val="20"/>
          <w:szCs w:val="20"/>
          <w:lang w:val="lv-LV"/>
        </w:rPr>
        <w:t>Kontaktinformācija:</w:t>
      </w:r>
    </w:p>
    <w:p w:rsidR="00C02FC7" w:rsidRPr="003F632F" w:rsidRDefault="00C02FC7" w:rsidP="00C02FC7">
      <w:pPr>
        <w:pStyle w:val="tvhtml"/>
        <w:tabs>
          <w:tab w:val="left" w:pos="675"/>
        </w:tabs>
        <w:spacing w:before="0" w:beforeAutospacing="0" w:after="0" w:afterAutospacing="0"/>
        <w:rPr>
          <w:bCs/>
          <w:sz w:val="20"/>
          <w:szCs w:val="20"/>
          <w:lang w:val="lv-LV"/>
        </w:rPr>
      </w:pPr>
      <w:r w:rsidRPr="003F632F">
        <w:rPr>
          <w:bCs/>
          <w:sz w:val="20"/>
          <w:szCs w:val="20"/>
          <w:lang w:val="lv-LV"/>
        </w:rPr>
        <w:t>Kontaktpersona: ____________________, tālr. ________________, e-pasts __________________.</w:t>
      </w:r>
    </w:p>
    <w:p w:rsidR="00C02FC7" w:rsidRPr="003F632F" w:rsidRDefault="00C02FC7" w:rsidP="00C02FC7">
      <w:pPr>
        <w:pStyle w:val="tvhtml"/>
        <w:tabs>
          <w:tab w:val="left" w:pos="675"/>
        </w:tabs>
        <w:spacing w:before="0" w:beforeAutospacing="0" w:after="0" w:afterAutospacing="0"/>
        <w:rPr>
          <w:bCs/>
          <w:sz w:val="20"/>
          <w:szCs w:val="20"/>
          <w:lang w:val="lv-LV"/>
        </w:rPr>
      </w:pPr>
      <w:r w:rsidRPr="003F632F">
        <w:rPr>
          <w:bCs/>
          <w:sz w:val="20"/>
          <w:szCs w:val="20"/>
          <w:lang w:val="lv-LV"/>
        </w:rPr>
        <w:tab/>
      </w:r>
      <w:r w:rsidRPr="003F632F">
        <w:rPr>
          <w:bCs/>
          <w:sz w:val="20"/>
          <w:szCs w:val="20"/>
          <w:lang w:val="lv-LV"/>
        </w:rPr>
        <w:tab/>
      </w:r>
      <w:r w:rsidRPr="003F632F">
        <w:rPr>
          <w:bCs/>
          <w:sz w:val="20"/>
          <w:szCs w:val="20"/>
          <w:lang w:val="lv-LV"/>
        </w:rPr>
        <w:tab/>
        <w:t>(vārds, uzvārds)</w:t>
      </w:r>
    </w:p>
    <w:p w:rsidR="00C02FC7" w:rsidRPr="003F632F" w:rsidRDefault="00C02FC7" w:rsidP="00C02FC7">
      <w:pPr>
        <w:pStyle w:val="tvhtml"/>
        <w:tabs>
          <w:tab w:val="left" w:pos="675"/>
        </w:tabs>
        <w:spacing w:before="0" w:beforeAutospacing="0" w:after="0" w:afterAutospacing="0"/>
        <w:rPr>
          <w:bCs/>
          <w:sz w:val="20"/>
          <w:szCs w:val="20"/>
          <w:lang w:val="lv-LV"/>
        </w:rPr>
      </w:pPr>
    </w:p>
    <w:p w:rsidR="00C02FC7" w:rsidRPr="003F632F" w:rsidRDefault="00C02FC7" w:rsidP="00C02FC7">
      <w:pPr>
        <w:pStyle w:val="tvhtml"/>
        <w:tabs>
          <w:tab w:val="left" w:pos="675"/>
        </w:tabs>
        <w:spacing w:before="0" w:beforeAutospacing="0" w:after="0" w:afterAutospacing="0"/>
        <w:rPr>
          <w:bCs/>
          <w:sz w:val="20"/>
          <w:szCs w:val="20"/>
          <w:lang w:val="lv-LV"/>
        </w:rPr>
      </w:pPr>
      <w:r w:rsidRPr="003F632F">
        <w:rPr>
          <w:bCs/>
          <w:sz w:val="20"/>
          <w:szCs w:val="20"/>
          <w:lang w:val="lv-LV"/>
        </w:rPr>
        <w:t>Personas, kas paraksta piedāvājumu, pārstāvības pamats: __________________________</w:t>
      </w:r>
    </w:p>
    <w:p w:rsidR="00C02FC7" w:rsidRPr="003F632F" w:rsidRDefault="00C02FC7" w:rsidP="00C02FC7">
      <w:pPr>
        <w:pStyle w:val="tvhtml"/>
        <w:tabs>
          <w:tab w:val="left" w:pos="675"/>
        </w:tabs>
        <w:spacing w:after="0" w:afterAutospacing="0"/>
        <w:rPr>
          <w:bCs/>
          <w:sz w:val="20"/>
          <w:szCs w:val="20"/>
          <w:lang w:val="lv-LV"/>
        </w:rPr>
      </w:pPr>
      <w:r w:rsidRPr="003F632F">
        <w:rPr>
          <w:bCs/>
          <w:sz w:val="20"/>
          <w:szCs w:val="20"/>
          <w:lang w:val="lv-LV"/>
        </w:rPr>
        <w:t>_________________ __________________________________ _________________________</w:t>
      </w:r>
    </w:p>
    <w:p w:rsidR="00C02FC7" w:rsidRPr="003F632F" w:rsidRDefault="00C02FC7" w:rsidP="00C02FC7">
      <w:pPr>
        <w:pStyle w:val="tvhtml"/>
        <w:tabs>
          <w:tab w:val="left" w:pos="675"/>
        </w:tabs>
        <w:spacing w:before="0" w:beforeAutospacing="0" w:after="0" w:afterAutospacing="0"/>
        <w:rPr>
          <w:bCs/>
          <w:sz w:val="20"/>
          <w:szCs w:val="20"/>
          <w:lang w:val="lv-LV"/>
        </w:rPr>
      </w:pPr>
      <w:r w:rsidRPr="003F632F">
        <w:rPr>
          <w:bCs/>
          <w:sz w:val="20"/>
          <w:szCs w:val="20"/>
          <w:lang w:val="lv-LV"/>
        </w:rPr>
        <w:t>(paraksts)</w:t>
      </w:r>
      <w:r w:rsidRPr="003F632F">
        <w:rPr>
          <w:bCs/>
          <w:sz w:val="20"/>
          <w:szCs w:val="20"/>
          <w:lang w:val="lv-LV"/>
        </w:rPr>
        <w:tab/>
      </w:r>
      <w:r w:rsidRPr="003F632F">
        <w:rPr>
          <w:bCs/>
          <w:sz w:val="20"/>
          <w:szCs w:val="20"/>
          <w:lang w:val="lv-LV"/>
        </w:rPr>
        <w:tab/>
      </w:r>
      <w:r w:rsidRPr="003F632F">
        <w:rPr>
          <w:bCs/>
          <w:sz w:val="20"/>
          <w:szCs w:val="20"/>
          <w:lang w:val="lv-LV"/>
        </w:rPr>
        <w:tab/>
        <w:t>(parakstītāja amats)</w:t>
      </w:r>
      <w:r w:rsidRPr="003F632F">
        <w:rPr>
          <w:bCs/>
          <w:sz w:val="20"/>
          <w:szCs w:val="20"/>
          <w:lang w:val="lv-LV"/>
        </w:rPr>
        <w:tab/>
      </w:r>
      <w:r w:rsidRPr="003F632F">
        <w:rPr>
          <w:bCs/>
          <w:sz w:val="20"/>
          <w:szCs w:val="20"/>
          <w:lang w:val="lv-LV"/>
        </w:rPr>
        <w:tab/>
      </w:r>
      <w:r w:rsidRPr="003F632F">
        <w:rPr>
          <w:bCs/>
          <w:sz w:val="20"/>
          <w:szCs w:val="20"/>
          <w:lang w:val="lv-LV"/>
        </w:rPr>
        <w:tab/>
        <w:t>(vārds, uzvārds)</w:t>
      </w:r>
    </w:p>
    <w:p w:rsidR="00C02FC7" w:rsidRPr="003F632F" w:rsidRDefault="00C02FC7" w:rsidP="00C02FC7">
      <w:bookmarkStart w:id="2" w:name="_Toc486593549"/>
    </w:p>
    <w:p w:rsidR="00C02FC7" w:rsidRPr="003F632F" w:rsidRDefault="00C02FC7" w:rsidP="00C02FC7"/>
    <w:p w:rsidR="00C02FC7" w:rsidRPr="003F632F" w:rsidRDefault="00C02FC7" w:rsidP="00C02FC7"/>
    <w:p w:rsidR="00C02FC7" w:rsidRPr="007E0F65" w:rsidRDefault="00C02FC7" w:rsidP="007444A8">
      <w:pPr>
        <w:pStyle w:val="Heading1"/>
        <w:ind w:left="720" w:firstLine="720"/>
        <w:jc w:val="right"/>
        <w:rPr>
          <w:b/>
        </w:rPr>
      </w:pPr>
      <w:r w:rsidRPr="003F632F">
        <w:rPr>
          <w:rFonts w:ascii="Times New Roman" w:hAnsi="Times New Roman"/>
          <w:sz w:val="24"/>
          <w:szCs w:val="24"/>
        </w:rPr>
        <w:t>2</w:t>
      </w:r>
      <w:bookmarkStart w:id="3" w:name="_GoBack"/>
      <w:bookmarkEnd w:id="2"/>
      <w:bookmarkEnd w:id="3"/>
    </w:p>
    <w:p w:rsidR="005259CF" w:rsidRPr="00C02FC7" w:rsidRDefault="005259CF" w:rsidP="00C02FC7"/>
    <w:sectPr w:rsidR="005259CF" w:rsidRPr="00C02FC7" w:rsidSect="00037A25">
      <w:headerReference w:type="even" r:id="rId7"/>
      <w:headerReference w:type="default" r:id="rId8"/>
      <w:pgSz w:w="11906" w:h="16838" w:code="9"/>
      <w:pgMar w:top="1138" w:right="850" w:bottom="1253" w:left="1418"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444A8">
      <w:r>
        <w:separator/>
      </w:r>
    </w:p>
  </w:endnote>
  <w:endnote w:type="continuationSeparator" w:id="0">
    <w:p w:rsidR="00000000" w:rsidRDefault="00744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444A8">
      <w:r>
        <w:separator/>
      </w:r>
    </w:p>
  </w:footnote>
  <w:footnote w:type="continuationSeparator" w:id="0">
    <w:p w:rsidR="00000000" w:rsidRDefault="00744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8BB" w:rsidRDefault="00C02FC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E938BB" w:rsidRDefault="007444A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8BB" w:rsidRDefault="00C02FC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44A8">
      <w:rPr>
        <w:rStyle w:val="PageNumber"/>
        <w:noProof/>
      </w:rPr>
      <w:t>2</w:t>
    </w:r>
    <w:r>
      <w:rPr>
        <w:rStyle w:val="PageNumber"/>
      </w:rPr>
      <w:fldChar w:fldCharType="end"/>
    </w:r>
  </w:p>
  <w:p w:rsidR="00E938BB" w:rsidRDefault="007444A8">
    <w:pPr>
      <w:pStyle w:val="Header"/>
      <w:ind w:right="360"/>
      <w:rPr>
        <w:i/>
        <w:sz w:val="20"/>
      </w:rPr>
    </w:pPr>
  </w:p>
  <w:p w:rsidR="00E938BB" w:rsidRDefault="007444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51156"/>
    <w:multiLevelType w:val="hybridMultilevel"/>
    <w:tmpl w:val="01BA8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1A241D"/>
    <w:multiLevelType w:val="hybridMultilevel"/>
    <w:tmpl w:val="06A65B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FC7"/>
    <w:rsid w:val="005259CF"/>
    <w:rsid w:val="007444A8"/>
    <w:rsid w:val="00C02F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D4F219-3AFC-482D-95C5-9991A3CE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FC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02FC7"/>
    <w:pPr>
      <w:keepNext/>
      <w:jc w:val="center"/>
      <w:outlineLvl w:val="0"/>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2FC7"/>
    <w:rPr>
      <w:rFonts w:ascii="Arial" w:eastAsia="Times New Roman" w:hAnsi="Arial" w:cs="Times New Roman"/>
      <w:sz w:val="28"/>
      <w:szCs w:val="20"/>
    </w:rPr>
  </w:style>
  <w:style w:type="paragraph" w:styleId="BodyText2">
    <w:name w:val="Body Text 2"/>
    <w:basedOn w:val="Normal"/>
    <w:link w:val="BodyText2Char"/>
    <w:uiPriority w:val="99"/>
    <w:rsid w:val="00C02FC7"/>
    <w:pPr>
      <w:jc w:val="both"/>
    </w:pPr>
    <w:rPr>
      <w:rFonts w:ascii="Arial" w:hAnsi="Arial"/>
      <w:szCs w:val="20"/>
    </w:rPr>
  </w:style>
  <w:style w:type="character" w:customStyle="1" w:styleId="BodyText2Char">
    <w:name w:val="Body Text 2 Char"/>
    <w:basedOn w:val="DefaultParagraphFont"/>
    <w:link w:val="BodyText2"/>
    <w:uiPriority w:val="99"/>
    <w:rsid w:val="00C02FC7"/>
    <w:rPr>
      <w:rFonts w:ascii="Arial" w:eastAsia="Times New Roman" w:hAnsi="Arial" w:cs="Times New Roman"/>
      <w:sz w:val="24"/>
      <w:szCs w:val="20"/>
    </w:rPr>
  </w:style>
  <w:style w:type="paragraph" w:styleId="Header">
    <w:name w:val="header"/>
    <w:basedOn w:val="Normal"/>
    <w:link w:val="HeaderChar"/>
    <w:rsid w:val="00C02FC7"/>
    <w:pPr>
      <w:tabs>
        <w:tab w:val="center" w:pos="4153"/>
        <w:tab w:val="right" w:pos="8306"/>
      </w:tabs>
    </w:pPr>
    <w:rPr>
      <w:szCs w:val="20"/>
    </w:rPr>
  </w:style>
  <w:style w:type="character" w:customStyle="1" w:styleId="HeaderChar">
    <w:name w:val="Header Char"/>
    <w:basedOn w:val="DefaultParagraphFont"/>
    <w:link w:val="Header"/>
    <w:rsid w:val="00C02FC7"/>
    <w:rPr>
      <w:rFonts w:ascii="Times New Roman" w:eastAsia="Times New Roman" w:hAnsi="Times New Roman" w:cs="Times New Roman"/>
      <w:sz w:val="24"/>
      <w:szCs w:val="20"/>
    </w:rPr>
  </w:style>
  <w:style w:type="character" w:styleId="PageNumber">
    <w:name w:val="page number"/>
    <w:basedOn w:val="DefaultParagraphFont"/>
    <w:rsid w:val="00C02FC7"/>
  </w:style>
  <w:style w:type="character" w:styleId="Hyperlink">
    <w:name w:val="Hyperlink"/>
    <w:basedOn w:val="DefaultParagraphFont"/>
    <w:rsid w:val="00C02FC7"/>
    <w:rPr>
      <w:color w:val="0000FF"/>
      <w:u w:val="single"/>
    </w:rPr>
  </w:style>
  <w:style w:type="table" w:styleId="TableGrid">
    <w:name w:val="Table Grid"/>
    <w:basedOn w:val="TableNormal"/>
    <w:uiPriority w:val="59"/>
    <w:rsid w:val="00C02FC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C02FC7"/>
    <w:pPr>
      <w:spacing w:before="100" w:beforeAutospacing="1" w:after="100" w:afterAutospacing="1"/>
    </w:pPr>
    <w:rPr>
      <w:rFonts w:eastAsiaTheme="minorHAnsi"/>
      <w:lang w:val="en-GB" w:eastAsia="en-GB"/>
    </w:rPr>
  </w:style>
  <w:style w:type="character" w:customStyle="1" w:styleId="apple-converted-space">
    <w:name w:val="apple-converted-space"/>
    <w:basedOn w:val="DefaultParagraphFont"/>
    <w:rsid w:val="00C02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2972</Words>
  <Characters>1695</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Pence</dc:creator>
  <cp:keywords/>
  <dc:description/>
  <cp:lastModifiedBy>Linda Pence</cp:lastModifiedBy>
  <cp:revision>2</cp:revision>
  <dcterms:created xsi:type="dcterms:W3CDTF">2019-08-19T13:13:00Z</dcterms:created>
  <dcterms:modified xsi:type="dcterms:W3CDTF">2019-08-19T13:26:00Z</dcterms:modified>
</cp:coreProperties>
</file>